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83" w:rsidRPr="006F6E83" w:rsidRDefault="006F6E83" w:rsidP="006F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F6E8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 ООО «Оператор-ЦРПТ» о передаче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E83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о выводе из оборота маркированных товаров в государственную информационную систему мониторинга за оборотом товаров, подлежащих обязательной маркировке средствами идентификации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Для работы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участникам оборота молочной продукции и (или) упакованной воды требуется выполнить следующие шаги: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1. Оформить усиленную квалифицированную электронную подпись (далее – УКЭП) и установить программное обеспечение для работы с УКЭП;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6E83">
        <w:rPr>
          <w:rFonts w:ascii="Times New Roman" w:hAnsi="Times New Roman" w:cs="Times New Roman"/>
          <w:sz w:val="28"/>
          <w:szCs w:val="28"/>
        </w:rPr>
        <w:t xml:space="preserve">2. Зарегистрироваться в личном кабинете информационной системы маркировки и заполнить профиль;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3. Заключить договор о подключении к информационной системе маркировки с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</w:t>
      </w:r>
      <w:proofErr w:type="spellStart"/>
      <w:r w:rsidRPr="006F6E8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6F6E83">
        <w:rPr>
          <w:rFonts w:ascii="Times New Roman" w:hAnsi="Times New Roman" w:cs="Times New Roman"/>
          <w:sz w:val="28"/>
          <w:szCs w:val="28"/>
        </w:rPr>
        <w:t xml:space="preserve"> России от 8 июля 2019 г. № 2403 (зарегистрирован в Минюсте России 20 сентября 2019 г. № 55983), а также с оператором электронного документооборота и оператором фискальных данных (последний при розничной реализации продукции с применением контрольно-кассовой техники (далее – ККТ));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4. Обновить и настроить кассовое (при розничной реализации продукции с применением ККТ) и учетное программное обеспечение для работы с маркированной продукцией;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5. Протестировать считывание </w:t>
      </w:r>
      <w:proofErr w:type="spellStart"/>
      <w:r w:rsidRPr="006F6E83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F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E83">
        <w:rPr>
          <w:rFonts w:ascii="Times New Roman" w:hAnsi="Times New Roman" w:cs="Times New Roman"/>
          <w:sz w:val="28"/>
          <w:szCs w:val="28"/>
        </w:rPr>
        <w:t>matri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кодов сканером </w:t>
      </w:r>
      <w:r w:rsidRPr="006F6E83">
        <w:rPr>
          <w:rFonts w:ascii="Times New Roman" w:hAnsi="Times New Roman" w:cs="Times New Roman"/>
          <w:sz w:val="28"/>
          <w:szCs w:val="28"/>
        </w:rPr>
        <w:t>и при необходимости обновить его прошивку (при розничной реализации продукции с применением ККТ);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6F6E83">
        <w:rPr>
          <w:rFonts w:ascii="Times New Roman" w:hAnsi="Times New Roman" w:cs="Times New Roman"/>
          <w:sz w:val="28"/>
          <w:szCs w:val="28"/>
        </w:rPr>
        <w:t xml:space="preserve">Протестировать обработку чеков в личном кабинете информационной системы маркировки (при розничной реализации молочной продукции с применением ККТ). </w:t>
      </w:r>
    </w:p>
    <w:p w:rsidR="006F6E83" w:rsidRP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>Дополнительно информируем, что в случае необходимости ООО «Оператор-ЦРПТ» готово провести обучающие семинары для участников оборота, реализующих молочную продукцию и упакованную воду в онлайн и офлайн форматах по запросу.</w:t>
      </w:r>
    </w:p>
    <w:p w:rsidR="00DF5EFE" w:rsidRPr="006F6E83" w:rsidRDefault="005009F9" w:rsidP="006F6E83">
      <w:pPr>
        <w:jc w:val="both"/>
        <w:rPr>
          <w:rFonts w:ascii="Times New Roman" w:hAnsi="Times New Roman" w:cs="Times New Roman"/>
        </w:rPr>
      </w:pPr>
    </w:p>
    <w:sectPr w:rsidR="00DF5EFE" w:rsidRPr="006F6E83" w:rsidSect="007F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105"/>
    <w:rsid w:val="000E6B99"/>
    <w:rsid w:val="00241765"/>
    <w:rsid w:val="003D0EC2"/>
    <w:rsid w:val="00443E26"/>
    <w:rsid w:val="005009F9"/>
    <w:rsid w:val="006F6E83"/>
    <w:rsid w:val="007F0088"/>
    <w:rsid w:val="0081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Алексеевна</dc:creator>
  <cp:lastModifiedBy>ivanova-tn</cp:lastModifiedBy>
  <cp:revision>2</cp:revision>
  <dcterms:created xsi:type="dcterms:W3CDTF">2024-01-15T06:29:00Z</dcterms:created>
  <dcterms:modified xsi:type="dcterms:W3CDTF">2024-01-15T06:29:00Z</dcterms:modified>
</cp:coreProperties>
</file>