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48" w:rsidRDefault="00335A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5A48" w:rsidRDefault="00335A48">
      <w:pPr>
        <w:pStyle w:val="ConsPlusNormal"/>
        <w:jc w:val="both"/>
        <w:outlineLvl w:val="0"/>
      </w:pPr>
    </w:p>
    <w:p w:rsidR="00335A48" w:rsidRDefault="00335A48">
      <w:pPr>
        <w:pStyle w:val="ConsPlusTitle"/>
        <w:jc w:val="center"/>
        <w:outlineLvl w:val="0"/>
      </w:pPr>
      <w:r>
        <w:t>АДМИНИСТРАЦИЯ ГОРОДА ПЕРМИ</w:t>
      </w:r>
    </w:p>
    <w:p w:rsidR="00335A48" w:rsidRDefault="00335A48">
      <w:pPr>
        <w:pStyle w:val="ConsPlusTitle"/>
        <w:jc w:val="center"/>
      </w:pPr>
    </w:p>
    <w:p w:rsidR="00335A48" w:rsidRDefault="00335A48">
      <w:pPr>
        <w:pStyle w:val="ConsPlusTitle"/>
        <w:jc w:val="center"/>
      </w:pPr>
      <w:r>
        <w:t>ПОСТАНОВЛЕНИЕ</w:t>
      </w:r>
    </w:p>
    <w:p w:rsidR="00335A48" w:rsidRDefault="00335A48">
      <w:pPr>
        <w:pStyle w:val="ConsPlusTitle"/>
        <w:jc w:val="center"/>
      </w:pPr>
      <w:r>
        <w:t>от 15 октября 2021 г. N 874</w:t>
      </w:r>
    </w:p>
    <w:p w:rsidR="00335A48" w:rsidRDefault="00335A48">
      <w:pPr>
        <w:pStyle w:val="ConsPlusTitle"/>
        <w:jc w:val="center"/>
      </w:pPr>
    </w:p>
    <w:p w:rsidR="00335A48" w:rsidRDefault="00335A48">
      <w:pPr>
        <w:pStyle w:val="ConsPlusTitle"/>
        <w:jc w:val="center"/>
      </w:pPr>
      <w:r>
        <w:t>ОБ УТВЕРЖДЕНИИ МУНИЦИПАЛЬНОЙ ПРОГРАММЫ "ЭКОНОМИЧЕСКОЕ</w:t>
      </w:r>
    </w:p>
    <w:p w:rsidR="00335A48" w:rsidRDefault="00335A48">
      <w:pPr>
        <w:pStyle w:val="ConsPlusTitle"/>
        <w:jc w:val="center"/>
      </w:pPr>
      <w:r>
        <w:t>РАЗВИТИЕ ГОРОДА ПЕРМИ"</w:t>
      </w:r>
    </w:p>
    <w:p w:rsidR="00335A48" w:rsidRDefault="00335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5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02.12.2021 </w:t>
            </w:r>
            <w:hyperlink r:id="rId5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6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18.03.2022 </w:t>
            </w:r>
            <w:hyperlink r:id="rId7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29.03.2022 </w:t>
            </w:r>
            <w:hyperlink r:id="rId8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05.05.2022 </w:t>
            </w:r>
            <w:hyperlink r:id="rId9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01.06.2022 </w:t>
            </w:r>
            <w:hyperlink r:id="rId10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07.07.2022 </w:t>
            </w:r>
            <w:hyperlink r:id="rId1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12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08.09.2022 </w:t>
            </w:r>
            <w:hyperlink r:id="rId13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 xml:space="preserve">, от 14.10.2022 </w:t>
            </w:r>
            <w:hyperlink r:id="rId14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</w:tr>
    </w:tbl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17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18">
        <w:r>
          <w:rPr>
            <w:color w:val="0000FF"/>
          </w:rPr>
          <w:t>решением</w:t>
        </w:r>
      </w:hyperlink>
      <w: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ind w:firstLine="540"/>
        <w:jc w:val="both"/>
      </w:pPr>
      <w:r>
        <w:t xml:space="preserve">1. Утвердить прилагаемую муниципальную </w:t>
      </w:r>
      <w:hyperlink w:anchor="P55">
        <w:r>
          <w:rPr>
            <w:color w:val="0000FF"/>
          </w:rPr>
          <w:t>программу</w:t>
        </w:r>
      </w:hyperlink>
      <w:r>
        <w:t xml:space="preserve"> "Экономическое развитие города Перми".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>2. Признать утратившими силу постановления администрации города Перми: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18 октября 2018 г. </w:t>
      </w:r>
      <w:hyperlink r:id="rId20">
        <w:r>
          <w:rPr>
            <w:color w:val="0000FF"/>
          </w:rPr>
          <w:t>N 757</w:t>
        </w:r>
      </w:hyperlink>
      <w:r>
        <w:t xml:space="preserve"> "Об утверждении муниципальной программы "Экономическое развитие города Перми";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25 декабря 2018 г. </w:t>
      </w:r>
      <w:hyperlink r:id="rId21">
        <w:r>
          <w:rPr>
            <w:color w:val="0000FF"/>
          </w:rPr>
          <w:t>N 1044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21 мая 2019 г. </w:t>
      </w:r>
      <w:hyperlink r:id="rId22">
        <w:r>
          <w:rPr>
            <w:color w:val="0000FF"/>
          </w:rPr>
          <w:t>N 190-П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01 августа 2019 г. </w:t>
      </w:r>
      <w:hyperlink r:id="rId23">
        <w:r>
          <w:rPr>
            <w:color w:val="0000FF"/>
          </w:rPr>
          <w:t>N 448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20 сентября 2019 г. </w:t>
      </w:r>
      <w:hyperlink r:id="rId24">
        <w:r>
          <w:rPr>
            <w:color w:val="0000FF"/>
          </w:rPr>
          <w:t>N 579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18 октября 2019 г. </w:t>
      </w:r>
      <w:hyperlink r:id="rId25">
        <w:r>
          <w:rPr>
            <w:color w:val="0000FF"/>
          </w:rPr>
          <w:t>N 738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02 декабря 2019 г. </w:t>
      </w:r>
      <w:hyperlink r:id="rId26">
        <w:r>
          <w:rPr>
            <w:color w:val="0000FF"/>
          </w:rPr>
          <w:t>N 958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30 декабря 2019 г. </w:t>
      </w:r>
      <w:hyperlink r:id="rId27">
        <w:r>
          <w:rPr>
            <w:color w:val="0000FF"/>
          </w:rPr>
          <w:t>N 1124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31 декабря 2019 г. </w:t>
      </w:r>
      <w:hyperlink r:id="rId28">
        <w:r>
          <w:rPr>
            <w:color w:val="0000FF"/>
          </w:rPr>
          <w:t>N 1137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</w:t>
      </w:r>
      <w:r>
        <w:lastRenderedPageBreak/>
        <w:t>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27 января 2020 г. </w:t>
      </w:r>
      <w:hyperlink r:id="rId29">
        <w:r>
          <w:rPr>
            <w:color w:val="0000FF"/>
          </w:rPr>
          <w:t>N 67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09 апреля 2020 г. </w:t>
      </w:r>
      <w:hyperlink r:id="rId30">
        <w:r>
          <w:rPr>
            <w:color w:val="0000FF"/>
          </w:rPr>
          <w:t>N 340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28 мая 2020 г. </w:t>
      </w:r>
      <w:hyperlink r:id="rId31">
        <w:r>
          <w:rPr>
            <w:color w:val="0000FF"/>
          </w:rPr>
          <w:t>N 473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10 сентября 2020 г. </w:t>
      </w:r>
      <w:hyperlink r:id="rId32">
        <w:r>
          <w:rPr>
            <w:color w:val="0000FF"/>
          </w:rPr>
          <w:t>N 817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15 октября 2020 г. </w:t>
      </w:r>
      <w:hyperlink r:id="rId33">
        <w:r>
          <w:rPr>
            <w:color w:val="0000FF"/>
          </w:rPr>
          <w:t>N 990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19 октября 2020 г. </w:t>
      </w:r>
      <w:hyperlink r:id="rId34">
        <w:r>
          <w:rPr>
            <w:color w:val="0000FF"/>
          </w:rPr>
          <w:t>N 1048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25 ноября 2020 г. </w:t>
      </w:r>
      <w:hyperlink r:id="rId35">
        <w:r>
          <w:rPr>
            <w:color w:val="0000FF"/>
          </w:rPr>
          <w:t>N 1190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25 декабря 2020 г. </w:t>
      </w:r>
      <w:hyperlink r:id="rId36">
        <w:r>
          <w:rPr>
            <w:color w:val="0000FF"/>
          </w:rPr>
          <w:t>N 1328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25 декабря 2020 г. </w:t>
      </w:r>
      <w:hyperlink r:id="rId37">
        <w:r>
          <w:rPr>
            <w:color w:val="0000FF"/>
          </w:rPr>
          <w:t>N 1333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28 января 2021 г. </w:t>
      </w:r>
      <w:hyperlink r:id="rId38">
        <w:r>
          <w:rPr>
            <w:color w:val="0000FF"/>
          </w:rPr>
          <w:t>N 24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23 марта 2021 г. </w:t>
      </w:r>
      <w:hyperlink r:id="rId39">
        <w:r>
          <w:rPr>
            <w:color w:val="0000FF"/>
          </w:rPr>
          <w:t>N 184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27 апреля 2021 г. </w:t>
      </w:r>
      <w:hyperlink r:id="rId40">
        <w:r>
          <w:rPr>
            <w:color w:val="0000FF"/>
          </w:rPr>
          <w:t>N 307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18 июня 2021 г. </w:t>
      </w:r>
      <w:hyperlink r:id="rId41">
        <w:r>
          <w:rPr>
            <w:color w:val="0000FF"/>
          </w:rPr>
          <w:t>N 447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07 июля 2021 г. </w:t>
      </w:r>
      <w:hyperlink r:id="rId42">
        <w:r>
          <w:rPr>
            <w:color w:val="0000FF"/>
          </w:rPr>
          <w:t>N 508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09 сентября 2021 г. </w:t>
      </w:r>
      <w:hyperlink r:id="rId43">
        <w:r>
          <w:rPr>
            <w:color w:val="0000FF"/>
          </w:rPr>
          <w:t>N 691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 xml:space="preserve">от 07 октября 2021 г. </w:t>
      </w:r>
      <w:hyperlink r:id="rId44">
        <w:r>
          <w:rPr>
            <w:color w:val="0000FF"/>
          </w:rPr>
          <w:t>N 816</w:t>
        </w:r>
      </w:hyperlink>
      <w: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757".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lastRenderedPageBreak/>
        <w:t>3. Настоящее постановление вступает в силу с 01 января 2022 г.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35A48" w:rsidRDefault="00335A48">
      <w:pPr>
        <w:pStyle w:val="ConsPlusNormal"/>
        <w:spacing w:before="20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Перми Агеева В.Г.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right"/>
      </w:pPr>
      <w:r>
        <w:t>Глава города Перми</w:t>
      </w:r>
    </w:p>
    <w:p w:rsidR="00335A48" w:rsidRDefault="00335A48">
      <w:pPr>
        <w:pStyle w:val="ConsPlusNormal"/>
        <w:jc w:val="right"/>
      </w:pPr>
      <w:r>
        <w:t>А.Н.ДЕМКИН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right"/>
        <w:outlineLvl w:val="0"/>
      </w:pPr>
      <w:bookmarkStart w:id="0" w:name="P55"/>
      <w:bookmarkEnd w:id="0"/>
      <w:r>
        <w:t>УТВЕРЖДЕНЫ</w:t>
      </w:r>
    </w:p>
    <w:p w:rsidR="00335A48" w:rsidRDefault="00335A48">
      <w:pPr>
        <w:pStyle w:val="ConsPlusNormal"/>
        <w:jc w:val="right"/>
      </w:pPr>
      <w:r>
        <w:t>постановлением</w:t>
      </w:r>
    </w:p>
    <w:p w:rsidR="00335A48" w:rsidRDefault="00335A48">
      <w:pPr>
        <w:pStyle w:val="ConsPlusNormal"/>
        <w:jc w:val="right"/>
      </w:pPr>
      <w:r>
        <w:t>администрации города Перми</w:t>
      </w:r>
    </w:p>
    <w:p w:rsidR="00335A48" w:rsidRDefault="00335A48">
      <w:pPr>
        <w:pStyle w:val="ConsPlusNormal"/>
        <w:jc w:val="right"/>
      </w:pPr>
      <w:r>
        <w:t>от 15.10.2021 N 874</w:t>
      </w:r>
    </w:p>
    <w:p w:rsidR="00335A48" w:rsidRDefault="00335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5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02.12.2021 </w:t>
            </w:r>
            <w:hyperlink r:id="rId45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46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18.03.2022 </w:t>
            </w:r>
            <w:hyperlink r:id="rId47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29.03.2022 </w:t>
            </w:r>
            <w:hyperlink r:id="rId48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05.05.2022 </w:t>
            </w:r>
            <w:hyperlink r:id="rId49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01.06.2022 </w:t>
            </w:r>
            <w:hyperlink r:id="rId50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07.07.2022 </w:t>
            </w:r>
            <w:hyperlink r:id="rId51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31.08.2022 </w:t>
            </w:r>
            <w:hyperlink r:id="rId52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08.09.2022 </w:t>
            </w:r>
            <w:hyperlink r:id="rId53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 xml:space="preserve">, от 14.10.2022 </w:t>
            </w:r>
            <w:hyperlink r:id="rId54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</w:tr>
    </w:tbl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  <w:outlineLvl w:val="1"/>
      </w:pPr>
      <w:r>
        <w:t>ПАСПОРТ</w:t>
      </w:r>
    </w:p>
    <w:p w:rsidR="00335A48" w:rsidRDefault="00335A48">
      <w:pPr>
        <w:pStyle w:val="ConsPlusTitle"/>
        <w:jc w:val="center"/>
      </w:pPr>
      <w:r>
        <w:t>муниципальной программы</w:t>
      </w:r>
    </w:p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2324"/>
        <w:gridCol w:w="1247"/>
        <w:gridCol w:w="1304"/>
        <w:gridCol w:w="1247"/>
        <w:gridCol w:w="1247"/>
        <w:gridCol w:w="1247"/>
      </w:tblGrid>
      <w:tr w:rsidR="00335A48">
        <w:tc>
          <w:tcPr>
            <w:tcW w:w="456" w:type="dxa"/>
          </w:tcPr>
          <w:p w:rsidR="00335A48" w:rsidRDefault="00335A4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6292" w:type="dxa"/>
            <w:gridSpan w:val="5"/>
          </w:tcPr>
          <w:p w:rsidR="00335A48" w:rsidRDefault="00335A48">
            <w:pPr>
              <w:pStyle w:val="ConsPlusNormal"/>
              <w:jc w:val="center"/>
            </w:pPr>
            <w:r>
              <w:t>Содержание раздела</w:t>
            </w:r>
          </w:p>
        </w:tc>
      </w:tr>
      <w:tr w:rsidR="00335A48">
        <w:tc>
          <w:tcPr>
            <w:tcW w:w="456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2" w:type="dxa"/>
            <w:gridSpan w:val="5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</w:tr>
      <w:tr w:rsidR="00335A48">
        <w:tc>
          <w:tcPr>
            <w:tcW w:w="456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292" w:type="dxa"/>
            <w:gridSpan w:val="5"/>
          </w:tcPr>
          <w:p w:rsidR="00335A48" w:rsidRDefault="00335A48">
            <w:pPr>
              <w:pStyle w:val="ConsPlusNormal"/>
            </w:pPr>
            <w:r>
              <w:t>муниципальная программа "Экономическое развитие города Перми" (далее - программа)</w:t>
            </w:r>
          </w:p>
        </w:tc>
      </w:tr>
      <w:tr w:rsidR="00335A48">
        <w:tc>
          <w:tcPr>
            <w:tcW w:w="456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Ответственный руководитель</w:t>
            </w:r>
          </w:p>
        </w:tc>
        <w:tc>
          <w:tcPr>
            <w:tcW w:w="6292" w:type="dxa"/>
            <w:gridSpan w:val="5"/>
          </w:tcPr>
          <w:p w:rsidR="00335A48" w:rsidRDefault="00335A48">
            <w:pPr>
              <w:pStyle w:val="ConsPlusNormal"/>
            </w:pPr>
            <w:r>
              <w:t>Агеев В.Г., заместитель главы администрации города Перми</w:t>
            </w:r>
          </w:p>
        </w:tc>
      </w:tr>
      <w:tr w:rsidR="00335A48">
        <w:tc>
          <w:tcPr>
            <w:tcW w:w="456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6292" w:type="dxa"/>
            <w:gridSpan w:val="5"/>
          </w:tcPr>
          <w:p w:rsidR="00335A48" w:rsidRDefault="00335A48">
            <w:pPr>
              <w:pStyle w:val="ConsPlusNormal"/>
            </w:pPr>
            <w:r>
              <w:t>департамент экономики и промышленной политики администрации города Перми (далее - ДЭПП)</w:t>
            </w:r>
          </w:p>
        </w:tc>
      </w:tr>
      <w:tr w:rsidR="00335A48">
        <w:tc>
          <w:tcPr>
            <w:tcW w:w="456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292" w:type="dxa"/>
            <w:gridSpan w:val="5"/>
          </w:tcPr>
          <w:p w:rsidR="00335A48" w:rsidRDefault="00335A48">
            <w:pPr>
              <w:pStyle w:val="ConsPlusNormal"/>
            </w:pPr>
            <w:r>
              <w:t>ДЭПП;</w:t>
            </w:r>
          </w:p>
          <w:p w:rsidR="00335A48" w:rsidRDefault="00335A48">
            <w:pPr>
              <w:pStyle w:val="ConsPlusNormal"/>
            </w:pPr>
            <w:r>
              <w:t>муниципальное казенное учреждение "Пермский бизнес-инкубатор" (далее - МКУ);</w:t>
            </w:r>
          </w:p>
          <w:p w:rsidR="00335A48" w:rsidRDefault="00335A48">
            <w:pPr>
              <w:pStyle w:val="ConsPlusNormal"/>
            </w:pPr>
            <w:r>
              <w:t>управление информационных технологий администрации города Перми (далее - УИТ);</w:t>
            </w:r>
          </w:p>
          <w:p w:rsidR="00335A48" w:rsidRDefault="00335A48">
            <w:pPr>
              <w:pStyle w:val="ConsPlusNormal"/>
            </w:pPr>
            <w:r>
              <w:t>администрация Дзержинского района города Перми;</w:t>
            </w:r>
          </w:p>
          <w:p w:rsidR="00335A48" w:rsidRDefault="00335A48">
            <w:pPr>
              <w:pStyle w:val="ConsPlusNormal"/>
            </w:pPr>
            <w:r>
              <w:t>администрация Индустриального района города Перми;</w:t>
            </w:r>
          </w:p>
          <w:p w:rsidR="00335A48" w:rsidRDefault="00335A48">
            <w:pPr>
              <w:pStyle w:val="ConsPlusNormal"/>
            </w:pPr>
            <w:r>
              <w:t>администрация Кировского района города Перми;</w:t>
            </w:r>
          </w:p>
          <w:p w:rsidR="00335A48" w:rsidRDefault="00335A48">
            <w:pPr>
              <w:pStyle w:val="ConsPlusNormal"/>
            </w:pPr>
            <w:r>
              <w:t>администрация Ленинского района города Перми;</w:t>
            </w:r>
          </w:p>
          <w:p w:rsidR="00335A48" w:rsidRDefault="00335A48">
            <w:pPr>
              <w:pStyle w:val="ConsPlusNormal"/>
            </w:pPr>
            <w:r>
              <w:t>администрация Мотовилихинского района города Перми;</w:t>
            </w:r>
          </w:p>
          <w:p w:rsidR="00335A48" w:rsidRDefault="00335A48">
            <w:pPr>
              <w:pStyle w:val="ConsPlusNormal"/>
            </w:pPr>
            <w:r>
              <w:t>администрация Орджоникидзевского района города Перми;</w:t>
            </w:r>
          </w:p>
          <w:p w:rsidR="00335A48" w:rsidRDefault="00335A48">
            <w:pPr>
              <w:pStyle w:val="ConsPlusNormal"/>
            </w:pPr>
            <w:r>
              <w:t>администрация Свердловского района города Перми;</w:t>
            </w:r>
          </w:p>
          <w:p w:rsidR="00335A48" w:rsidRDefault="00335A48">
            <w:pPr>
              <w:pStyle w:val="ConsPlusNormal"/>
            </w:pPr>
            <w:r>
              <w:t>администрация поселка Новые Ляды города Перми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Характеристика текущего состояния сферы реализации программы</w:t>
            </w:r>
          </w:p>
        </w:tc>
        <w:tc>
          <w:tcPr>
            <w:tcW w:w="6292" w:type="dxa"/>
            <w:gridSpan w:val="5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Мероприятия муниципальной программы направлены на достижение цели Стратегии социально-экономического развития муниципального образования город Пермь до 2030 года по развитию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укладу.</w:t>
            </w:r>
          </w:p>
          <w:p w:rsidR="00335A48" w:rsidRDefault="00335A48">
            <w:pPr>
              <w:pStyle w:val="ConsPlusNormal"/>
            </w:pPr>
            <w:r>
              <w:t>Экономика города Перми следует национальным трендам и демонстрирует разнонаправленные тенденции изменения и достижения ключевых показателей:</w:t>
            </w:r>
          </w:p>
          <w:p w:rsidR="00335A48" w:rsidRDefault="00335A48">
            <w:pPr>
              <w:pStyle w:val="ConsPlusNormal"/>
            </w:pPr>
            <w:r>
              <w:t>оборот крупных и средних организаций в 2020 году составил 1211,7 млрд. руб., что на 1,2% ниже уровня 2019 года;</w:t>
            </w:r>
          </w:p>
          <w:p w:rsidR="00335A48" w:rsidRDefault="00335A48">
            <w:pPr>
              <w:pStyle w:val="ConsPlusNormal"/>
            </w:pPr>
            <w:r>
              <w:t>объем отгруженной продукции собственного производства, выполненных работ и услуг в 2020 году составил 796,651 млрд. руб., что на 10,0% ниже уровня 2019 года, по данному показателю город Пермь занимает I место среди других городов-аналогов;</w:t>
            </w:r>
          </w:p>
          <w:p w:rsidR="00335A48" w:rsidRDefault="00335A48">
            <w:pPr>
              <w:pStyle w:val="ConsPlusNormal"/>
            </w:pPr>
            <w:r>
              <w:t>среднемесячная номинальная начисленная заработная плата работников крупных и средних предприятий и организаций в 2020 году составила 50,963 тыс. руб., что на 4,2% выше планового значения и на 5,7% выше уровня 2019 года, по данному показателю город Пермь занимает III место среди других городов-аналогов;</w:t>
            </w:r>
          </w:p>
          <w:p w:rsidR="00335A48" w:rsidRDefault="00335A48">
            <w:pPr>
              <w:pStyle w:val="ConsPlusNormal"/>
            </w:pPr>
            <w:r>
              <w:t>объем инвестиций в основной капитал за счет всех источников финансирования в 2020 году составил 116,950 млрд. руб., что на 2,7% выше уровня 2019 года, по данному показателю город Пермь занимает IV место среди других городов-аналогов;</w:t>
            </w:r>
          </w:p>
          <w:p w:rsidR="00335A48" w:rsidRDefault="00335A48">
            <w:pPr>
              <w:pStyle w:val="ConsPlusNormal"/>
            </w:pPr>
            <w:r>
              <w:t>инвестиции в основной капитал в среднем на душу населения города Перми в 2020 году составили 111,5 тыс. руб., что на 3,1% выше уровня 2019 года, по данному показателю город Пермь занимает I место среди других городов-аналогов.</w:t>
            </w:r>
          </w:p>
          <w:p w:rsidR="00335A48" w:rsidRDefault="00335A48">
            <w:pPr>
              <w:pStyle w:val="ConsPlusNormal"/>
            </w:pPr>
            <w:r>
              <w:t>Видовая структура инвестиций в основной капитал показывает, что наибольший объем вложений направляется на инвестирование в машины и оборудование - 36,1 млрд. руб., или 30,8% от общего объема инвестиций. Второе место занимает строительство сооружений - 34,0 млрд. руб., или 29,1% от всех инвестиционных вложений. На строительство жилья в городе Перми в 2020 году направлено 4,2% всех инвестиционных средств, или 4,9 млрд. руб. (в 2019 году - 3,4% всех инвестиций).</w:t>
            </w:r>
          </w:p>
          <w:p w:rsidR="00335A48" w:rsidRDefault="00335A48">
            <w:pPr>
              <w:pStyle w:val="ConsPlusNormal"/>
            </w:pPr>
            <w:r>
              <w:t>Основным источником инвестиций в основной капитал являются собственные средства предприятий - 73,0%, привлеченные средства - 27,0%. При этом сумма бюджетных инвестиций из всех уровней бюджетной системы России, вложенных на территории города Перми, в 2020 году составила 17,1 млрд. руб.</w:t>
            </w:r>
          </w:p>
          <w:p w:rsidR="00335A48" w:rsidRDefault="00335A48">
            <w:pPr>
              <w:pStyle w:val="ConsPlusNormal"/>
            </w:pPr>
            <w:r>
              <w:t>Содействие развитию промышленного потенциала и реализации кластерной политики обеспечивается за счет стимулирования внедрения передовых управленческих, организационных и технологических решений для повышения производительности труда и содействия в расширении кооперационных связей крупных и малых предприятий.</w:t>
            </w:r>
          </w:p>
          <w:p w:rsidR="00335A48" w:rsidRDefault="00335A48">
            <w:pPr>
              <w:pStyle w:val="ConsPlusNormal"/>
            </w:pPr>
            <w:r>
              <w:t xml:space="preserve">В целях поддержки промышленных предприятий города и повышения производительности труда оказывается поддержка при подготовке кадров, направленная на обучение управленческого звена предприятий, путем предоставления субсидии некоммерческим организациям, не являющимся государственными (муниципальными) учреждениями, связанная с оказанием информационно-консультационной поддержки местным товаропроизводителям в виде организации и проведения конференций, осуществляется 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"Производительность труда", </w:t>
            </w:r>
            <w:r>
              <w:lastRenderedPageBreak/>
              <w:t>оказывается информационная поддержка субъектам малого и среднего бизнеса по вопросам участия в промышленной кооперации и взаимодействия с представителями крупных промышленных предприятий в сфере производства, содействие в вовлечении предприятий (организаций) в промышленную кооперацию.</w:t>
            </w:r>
          </w:p>
          <w:p w:rsidR="00335A48" w:rsidRDefault="00335A48">
            <w:pPr>
              <w:pStyle w:val="ConsPlusNormal"/>
            </w:pPr>
            <w:r>
              <w:t>Формирование благоприятной инвестиционной среды осуществляется посредством продвижения Перми в качестве территории для инвестиций, содействия развитию муниципально-частного и развитию туристического потенциала города.</w:t>
            </w:r>
          </w:p>
          <w:p w:rsidR="00335A48" w:rsidRDefault="00335A48">
            <w:pPr>
              <w:pStyle w:val="ConsPlusNormal"/>
            </w:pPr>
            <w:r>
              <w:t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рамках действующего законодательства.</w:t>
            </w:r>
          </w:p>
          <w:p w:rsidR="00335A48" w:rsidRDefault="00335A48">
            <w:pPr>
              <w:pStyle w:val="ConsPlusNormal"/>
            </w:pPr>
            <w:r>
              <w:t>Продвижение Перми реализуется путем участия в выставочных мероприятиях, а также совместной работы с Агентством инвестиционного развития Пермского края и ведущими российскими некоммерческими организациями в области муниципально-частного партнерства.</w:t>
            </w:r>
          </w:p>
          <w:p w:rsidR="00335A48" w:rsidRDefault="00335A48">
            <w:pPr>
              <w:pStyle w:val="ConsPlusNormal"/>
            </w:pPr>
            <w:r>
              <w:t>В рамках содействия в развитии муниципально-частного партнерства формируются максимально прозрачные механизмы привлечения частных инвесторов путем публикации перечня объектов, готовых к реализации, а также сопровождения реализации проектов по принципу "одного окна".</w:t>
            </w:r>
          </w:p>
          <w:p w:rsidR="00335A48" w:rsidRDefault="00335A48">
            <w:pPr>
              <w:pStyle w:val="ConsPlusNormal"/>
            </w:pPr>
            <w:r>
              <w:t>Создание условий для развития туризма является одной из приоритетных задач. Мероприятия по развитию туризма реализуются с учетом стратегических предложений, разработанных Министерством по туризму и молодежной политике Пермского края.</w:t>
            </w:r>
          </w:p>
          <w:p w:rsidR="00335A48" w:rsidRDefault="00335A48">
            <w:pPr>
              <w:pStyle w:val="ConsPlusNormal"/>
            </w:pPr>
            <w:r>
              <w:t>В целях развития туризма и туристической деятельности на территории города Перми создан Координационный совет по туризму и туристской деятельности в городе Перми. В состав Координационного совета включены представители администрации города Перми, Министерства по туризму и молодежной политике Пермского края, общественных организаций, занятых в сфере туризма.</w:t>
            </w:r>
          </w:p>
          <w:p w:rsidR="00335A48" w:rsidRDefault="00335A48">
            <w:pPr>
              <w:pStyle w:val="ConsPlusNormal"/>
            </w:pPr>
            <w:r>
              <w:t>Создание условий для развития малого и среднего предпринимательства осуществляется за счет развития инфраструктуры для поддержки малого и среднего предпринимательства и популяризации предпринимательства. По состоянию на 01 января 2021 г. количество субъектов малого и среднего предпринимательства (далее - СМСП) составляет 57779 ед. Механизмами реализации данных задач являются информационная, консультативная, имущественная и финансовая поддержка предпринимателей.</w:t>
            </w:r>
          </w:p>
          <w:p w:rsidR="00335A48" w:rsidRDefault="00335A48">
            <w:pPr>
              <w:pStyle w:val="ConsPlusNormal"/>
            </w:pPr>
            <w:r>
              <w:t xml:space="preserve">В соответствии с Федеральным </w:t>
            </w:r>
            <w:hyperlink r:id="rId55">
              <w:r>
                <w:rPr>
                  <w:color w:val="0000FF"/>
                </w:rPr>
                <w:t>законом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Федерации", национальным проектом "Малое и среднее предпринимательство и поддержка индивидуальной предпринимательской инициативы" реализуются мероприятия по стимулированию малого и среднего предпринимательства. Информационная и консультационная поддержка осуществляется в форме индивидуальных консультаций, онлайн-формате, тренингов, семинаров, курсов по организации и ведению предпринимательской деятельности, в том числе построению бизнес-моделей. Проведение онлайн-мероприятий позволяет продолжить оказание информационной поддержки в условиях ограничительных мер и увеличить охват аудитории. На базе МКУ проводятся мероприятия, направленные на поддержку малого и среднего предпринимательства, в том числе совместно </w:t>
            </w:r>
            <w:r>
              <w:lastRenderedPageBreak/>
              <w:t>с Фондом содействия инновациям, Фондом развития интернет-инициатив, Пермским фондом развития предпринимательства.</w:t>
            </w:r>
          </w:p>
          <w:p w:rsidR="00335A48" w:rsidRDefault="00335A48">
            <w:pPr>
              <w:pStyle w:val="ConsPlusNormal"/>
            </w:pPr>
            <w:r>
              <w:t>В целях популяризации предпринимательства осуществляется информационная кампания, а также выявление способностей и мотивация к созданию собственного бизнеса у людей, имеющих предпринимательский потенциал.</w:t>
            </w:r>
          </w:p>
          <w:p w:rsidR="00335A48" w:rsidRDefault="00335A48">
            <w:pPr>
              <w:pStyle w:val="ConsPlusNormal"/>
            </w:pPr>
            <w:r>
              <w:t>Для субъектов малого и среднего предпринимательства города Перми проводятся семинары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компаний и коммерциализацию результатов научно-технической деятельности.</w:t>
            </w:r>
          </w:p>
          <w:p w:rsidR="00335A48" w:rsidRDefault="00335A48">
            <w:pPr>
              <w:pStyle w:val="ConsPlusNormal"/>
            </w:pPr>
            <w:r>
              <w:t>Традиционно проводятся мероприятия "Дни пермского бизнеса". В рамках ежегодного форума организуются образовательные мероприятия для субъектов малого и среднего предпринимательства в форме вебинаров, бизнес-игр, круглых столов, дискуссий от экспертов и топовых спикеров, обучающих мероприятий. Спикерами на мероприятиях выступают успешные предприниматели, блогеры, представители власти федерального и краевого уровней.</w:t>
            </w:r>
          </w:p>
          <w:p w:rsidR="00335A48" w:rsidRDefault="00335A48">
            <w:pPr>
              <w:pStyle w:val="ConsPlusNormal"/>
            </w:pPr>
            <w:r>
              <w:t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      </w:r>
          </w:p>
          <w:p w:rsidR="00335A48" w:rsidRDefault="00335A48">
            <w:pPr>
              <w:pStyle w:val="ConsPlusNormal"/>
            </w:pPr>
            <w:r>
              <w:t>Развитие потребительского рынка осуществляется путем развития общедоступной сети предприятий общественного питания, включая сеть быстрого питания, повышения социальной ориентации торговли, а также повышения привлекательности торговой деятельности в удаленных районах города, содействия в развитии продаж фермерской продукции, проведения ярмарок и создания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воды.</w:t>
            </w:r>
          </w:p>
          <w:p w:rsidR="00335A48" w:rsidRDefault="00335A48">
            <w:pPr>
              <w:pStyle w:val="ConsPlusNormal"/>
            </w:pPr>
            <w:r>
              <w:t>Сфера потребительского рынка по состоянию на 01 января 2021 г. включает 9181 объект:</w:t>
            </w:r>
          </w:p>
          <w:p w:rsidR="00335A48" w:rsidRDefault="00335A48">
            <w:pPr>
              <w:pStyle w:val="ConsPlusNormal"/>
            </w:pPr>
            <w:r>
              <w:t>стационарные торговые объекты - 4302;</w:t>
            </w:r>
          </w:p>
          <w:p w:rsidR="00335A48" w:rsidRDefault="00335A48">
            <w:pPr>
              <w:pStyle w:val="ConsPlusNormal"/>
            </w:pPr>
            <w:r>
              <w:t>нестационарные торговые объекты - 927;</w:t>
            </w:r>
          </w:p>
          <w:p w:rsidR="00335A48" w:rsidRDefault="00335A48">
            <w:pPr>
              <w:pStyle w:val="ConsPlusNormal"/>
            </w:pPr>
            <w:r>
              <w:t>розничные рынки - 2;</w:t>
            </w:r>
          </w:p>
          <w:p w:rsidR="00335A48" w:rsidRDefault="00335A48">
            <w:pPr>
              <w:pStyle w:val="ConsPlusNormal"/>
            </w:pPr>
            <w:r>
              <w:t>предприятия общественного питания - 1067,</w:t>
            </w:r>
          </w:p>
          <w:p w:rsidR="00335A48" w:rsidRDefault="00335A48">
            <w:pPr>
              <w:pStyle w:val="ConsPlusNormal"/>
            </w:pPr>
            <w:r>
              <w:t>предприятия бытового обслуживания - 2098,</w:t>
            </w:r>
          </w:p>
          <w:p w:rsidR="00335A48" w:rsidRDefault="00335A48">
            <w:pPr>
              <w:pStyle w:val="ConsPlusNormal"/>
            </w:pPr>
            <w:r>
              <w:t>автостоянки открытого типа (согласно реестру автостоянок) - 108,</w:t>
            </w:r>
          </w:p>
          <w:p w:rsidR="00335A48" w:rsidRDefault="00335A48">
            <w:pPr>
              <w:pStyle w:val="ConsPlusNormal"/>
            </w:pPr>
            <w:r>
              <w:t>рекламные конструкции (согласно выданным разрешениям) - 672,</w:t>
            </w:r>
          </w:p>
          <w:p w:rsidR="00335A48" w:rsidRDefault="00335A48">
            <w:pPr>
              <w:pStyle w:val="ConsPlusNormal"/>
            </w:pPr>
            <w:r>
              <w:t>организованные места отдыха людей у воды - 5.</w:t>
            </w:r>
          </w:p>
          <w:p w:rsidR="00335A48" w:rsidRDefault="00335A48">
            <w:pPr>
              <w:pStyle w:val="ConsPlusNormal"/>
            </w:pPr>
            <w:r>
              <w:t xml:space="preserve">Наибольшее количество предприятий торговли и бытового обслуживания преимущественно базируется в районах, приближенных к центральной части города, с преобладанием жилой застройки и высокой плотности населения (Свердловский, Мотовилихинский,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В центральной части города расположены крупнейшие торговые объекты, имеющие общегородское </w:t>
            </w:r>
            <w:r>
              <w:lastRenderedPageBreak/>
              <w:t>значение и создающие значительные транспортные потоки: торговые центры "Семья", "Семь пятниц", "Колизей", "Алмаз", "Столица", "Лента", "Карусель", "Ашан", строительные гипермаркеты "Касторама", "Леруа Мерлен".</w:t>
            </w:r>
          </w:p>
          <w:p w:rsidR="00335A48" w:rsidRDefault="00335A48">
            <w:pPr>
              <w:pStyle w:val="ConsPlusNormal"/>
            </w:pPr>
            <w:r>
              <w:t>По итогам 2020 года оборот розничной торговли составил 145,2 млрд. руб., что на 9,2% выше уровня 2019 года (в сопоставимых ценах).</w:t>
            </w:r>
          </w:p>
          <w:p w:rsidR="00335A48" w:rsidRDefault="00335A48">
            <w:pPr>
              <w:pStyle w:val="ConsPlusNormal"/>
            </w:pPr>
            <w:r>
              <w:t>Оборот общественного питания в 2020 году составил 1996,1 млн. руб., что на 10,5% ниже уровня 2019 года.</w:t>
            </w:r>
          </w:p>
          <w:p w:rsidR="00335A48" w:rsidRDefault="00335A48">
            <w:pPr>
              <w:pStyle w:val="ConsPlusNormal"/>
            </w:pPr>
            <w:r>
              <w:t>Программа реализуется в соответствии с нормативными правовыми актами:</w:t>
            </w:r>
          </w:p>
          <w:p w:rsidR="00335A48" w:rsidRDefault="00335A48">
            <w:pPr>
              <w:pStyle w:val="ConsPlusNormal"/>
            </w:pPr>
            <w:r>
              <w:t xml:space="preserve">Федеральный </w:t>
            </w:r>
            <w:hyperlink r:id="rId56">
              <w:r>
                <w:rPr>
                  <w:color w:val="0000FF"/>
                </w:rPr>
                <w:t>закон</w:t>
              </w:r>
            </w:hyperlink>
            <w:r>
              <w:t xml:space="preserve"> от 24 ноября 1996 г. N 132-ФЗ "Об основах туристской деятельности в Российской Федерации";</w:t>
            </w:r>
          </w:p>
          <w:p w:rsidR="00335A48" w:rsidRDefault="00335A48">
            <w:pPr>
              <w:pStyle w:val="ConsPlusNormal"/>
            </w:pPr>
            <w:r>
              <w:t xml:space="preserve">Федеральный </w:t>
            </w:r>
            <w:hyperlink r:id="rId57">
              <w:r>
                <w:rPr>
                  <w:color w:val="0000FF"/>
                </w:rPr>
                <w:t>закон</w:t>
              </w:r>
            </w:hyperlink>
            <w:r>
              <w:t xml:space="preserve"> от 25 февраля 1999 г. N 39-ФЗ "Об инвестиционной деятельности в Российской Федерации, осуществляемой в форме капитальных вложений";</w:t>
            </w:r>
          </w:p>
          <w:p w:rsidR="00335A48" w:rsidRDefault="00335A48">
            <w:pPr>
              <w:pStyle w:val="ConsPlusNormal"/>
            </w:pPr>
            <w:r>
              <w:t xml:space="preserve">Федеральный </w:t>
            </w:r>
            <w:hyperlink r:id="rId58">
              <w:r>
                <w:rPr>
                  <w:color w:val="0000FF"/>
                </w:rPr>
                <w:t>закон</w:t>
              </w:r>
            </w:hyperlink>
            <w:r>
              <w:t xml:space="preserve"> от 21 июля 2005 г. N 115-ФЗ "О концессионных соглашениях";</w:t>
            </w:r>
          </w:p>
          <w:p w:rsidR="00335A48" w:rsidRDefault="00335A48">
            <w:pPr>
              <w:pStyle w:val="ConsPlusNormal"/>
            </w:pPr>
            <w:r>
              <w:t xml:space="preserve">Федеральный </w:t>
            </w:r>
            <w:hyperlink r:id="rId59">
              <w:r>
                <w:rPr>
                  <w:color w:val="0000FF"/>
                </w:rPr>
                <w:t>закон</w:t>
              </w:r>
            </w:hyperlink>
            <w:r>
              <w:t xml:space="preserve"> от 13 марта 2006 г. N 38-ФЗ "О рекламе";</w:t>
            </w:r>
          </w:p>
          <w:p w:rsidR="00335A48" w:rsidRDefault="00335A48">
            <w:pPr>
              <w:pStyle w:val="ConsPlusNormal"/>
            </w:pPr>
            <w:r>
              <w:t xml:space="preserve">Федеральный </w:t>
            </w:r>
            <w:hyperlink r:id="rId60">
              <w:r>
                <w:rPr>
                  <w:color w:val="0000FF"/>
                </w:rPr>
                <w:t>закон</w:t>
              </w:r>
            </w:hyperlink>
            <w:r>
              <w:t xml:space="preserve"> от 24 июля 2007 г. N 209-ФЗ "О развитии малого и среднего предпринимательства в Российской Федерации";</w:t>
            </w:r>
          </w:p>
          <w:p w:rsidR="00335A48" w:rsidRDefault="00335A48">
            <w:pPr>
              <w:pStyle w:val="ConsPlusNormal"/>
            </w:pPr>
            <w:r>
              <w:t xml:space="preserve">Федеральный </w:t>
            </w:r>
            <w:hyperlink r:id="rId61">
              <w:r>
                <w:rPr>
                  <w:color w:val="0000FF"/>
                </w:rPr>
                <w:t>закон</w:t>
              </w:r>
            </w:hyperlink>
            <w:r>
              <w:t xml:space="preserve"> от 28 декабря 2009 г. N 381-ФЗ "Об основах государственного регулирования торговой деятельности в Российской Федерации";</w:t>
            </w:r>
          </w:p>
          <w:p w:rsidR="00335A48" w:rsidRDefault="00335A48">
            <w:pPr>
              <w:pStyle w:val="ConsPlusNormal"/>
            </w:pPr>
            <w:r>
              <w:t xml:space="preserve">Федеральный </w:t>
            </w:r>
            <w:hyperlink r:id="rId62">
              <w:r>
                <w:rPr>
                  <w:color w:val="0000FF"/>
                </w:rPr>
                <w:t>закон</w:t>
              </w:r>
            </w:hyperlink>
            <w:r>
      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      </w:r>
          </w:p>
          <w:p w:rsidR="00335A48" w:rsidRDefault="00335A48">
            <w:pPr>
              <w:pStyle w:val="ConsPlusNormal"/>
            </w:pPr>
            <w:hyperlink r:id="rId63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11 июня 2008 г. N 238-ПК "Об инновационной деятельности в Пермском крае";</w:t>
            </w:r>
          </w:p>
          <w:p w:rsidR="00335A48" w:rsidRDefault="00335A48">
            <w:pPr>
              <w:pStyle w:val="ConsPlusNormal"/>
            </w:pPr>
            <w:hyperlink r:id="rId64">
              <w:r>
                <w:rPr>
                  <w:color w:val="0000FF"/>
                </w:rPr>
                <w:t>Закон</w:t>
              </w:r>
            </w:hyperlink>
            <w:r>
              <w:t xml:space="preserve"> Пермского края от 26 февраля 2009 г. N 392-ПК "О развитии малого и среднего предпринимательства в Пермском крае";</w:t>
            </w:r>
          </w:p>
          <w:p w:rsidR="00335A48" w:rsidRDefault="00335A48">
            <w:pPr>
              <w:pStyle w:val="ConsPlusNormal"/>
            </w:pPr>
            <w:hyperlink r:id="rId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Пермского края от 28 ноября 2017 г. N 966-п "Об утверждении Порядка разработки и утверждения схемы размещения нестационарных торговых объектов";</w:t>
            </w:r>
          </w:p>
          <w:p w:rsidR="00335A48" w:rsidRDefault="00335A48">
            <w:pPr>
              <w:pStyle w:val="ConsPlusNormal"/>
            </w:pPr>
            <w:hyperlink r:id="rId66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08 ноября 2005 г. N 192 "Об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Перми";</w:t>
            </w:r>
          </w:p>
          <w:p w:rsidR="00335A48" w:rsidRDefault="00335A48">
            <w:pPr>
              <w:pStyle w:val="ConsPlusNormal"/>
            </w:pPr>
            <w:hyperlink r:id="rId67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Перми";</w:t>
            </w:r>
          </w:p>
          <w:p w:rsidR="00335A48" w:rsidRDefault="00335A48">
            <w:pPr>
              <w:pStyle w:val="ConsPlusNormal"/>
            </w:pPr>
            <w:hyperlink r:id="rId68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23 августа 2016 г. N 171 "Об утверждении схемы размещения рекламных конструкций на территории города Перми";</w:t>
            </w:r>
          </w:p>
          <w:p w:rsidR="00335A48" w:rsidRDefault="00335A48">
            <w:pPr>
              <w:pStyle w:val="ConsPlusNormal"/>
            </w:pPr>
            <w:hyperlink r:id="rId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09 июня 2008 г. N 503 "О благоустройстве территорий и безопасности людей в местах массового отдыха у воды на территории города Перми";</w:t>
            </w:r>
          </w:p>
          <w:p w:rsidR="00335A48" w:rsidRDefault="00335A48">
            <w:pPr>
              <w:pStyle w:val="ConsPlusNormal"/>
            </w:pPr>
            <w:hyperlink r:id="rId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07.08.2014 N 531 "Об утверждении Порядка 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Перми";</w:t>
            </w:r>
          </w:p>
          <w:p w:rsidR="00335A48" w:rsidRDefault="00335A48">
            <w:pPr>
              <w:pStyle w:val="ConsPlusNormal"/>
            </w:pP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15 июля 2015 г. N 465 "Об утверждении Единого регламента сопровождения инвестиционных проектов по принципу "одного окна" в городе Перми";</w:t>
            </w:r>
          </w:p>
          <w:p w:rsidR="00335A48" w:rsidRDefault="00335A48">
            <w:pPr>
              <w:pStyle w:val="ConsPlusNormal"/>
            </w:pPr>
            <w:hyperlink r:id="rId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14.04.2017 N </w:t>
            </w:r>
            <w:r>
              <w:lastRenderedPageBreak/>
              <w:t>290 "Об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Перми";</w:t>
            </w:r>
          </w:p>
          <w:p w:rsidR="00335A48" w:rsidRDefault="00335A48">
            <w:pPr>
              <w:pStyle w:val="ConsPlusNormal"/>
            </w:pPr>
            <w:hyperlink r:id="rId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02 августа 2018 г. N 521 "Об утверждении схемы размещения нестационарных торговых объектов на территории города Перми"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72" w:type="dxa"/>
            <w:gridSpan w:val="7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02.12.2021 N 1099)</w:t>
            </w:r>
          </w:p>
        </w:tc>
      </w:tr>
      <w:tr w:rsidR="00335A48">
        <w:tc>
          <w:tcPr>
            <w:tcW w:w="456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Цель программы</w:t>
            </w:r>
          </w:p>
        </w:tc>
        <w:tc>
          <w:tcPr>
            <w:tcW w:w="6292" w:type="dxa"/>
            <w:gridSpan w:val="5"/>
          </w:tcPr>
          <w:p w:rsidR="00335A48" w:rsidRDefault="00335A48">
            <w:pPr>
              <w:pStyle w:val="ConsPlusNormal"/>
            </w:pPr>
            <w: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456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Перечень подпрограмм и задач</w:t>
            </w:r>
          </w:p>
        </w:tc>
        <w:tc>
          <w:tcPr>
            <w:tcW w:w="6292" w:type="dxa"/>
            <w:gridSpan w:val="5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1.1. Содействие развитию промышленного потенциала и реализации кластерной политики.</w:t>
            </w:r>
          </w:p>
          <w:p w:rsidR="00335A48" w:rsidRDefault="00335A48">
            <w:pPr>
              <w:pStyle w:val="ConsPlusNormal"/>
            </w:pPr>
            <w:r>
              <w:t>1.1.1. Стимулирование внедрения передовых управленческих, организационных и технологических решений для повышения производительности труда.</w:t>
            </w:r>
          </w:p>
          <w:p w:rsidR="00335A48" w:rsidRDefault="00335A48">
            <w:pPr>
              <w:pStyle w:val="ConsPlusNormal"/>
            </w:pPr>
            <w:r>
              <w:t>1.1.2. Содействие в расширении кооперационных связей крупных предприятий с малыми предприятиями.</w:t>
            </w:r>
          </w:p>
          <w:p w:rsidR="00335A48" w:rsidRDefault="00335A48">
            <w:pPr>
              <w:pStyle w:val="ConsPlusNormal"/>
            </w:pPr>
            <w:r>
              <w:t>1.2. Формирование благоприятной инвестиционной среды.</w:t>
            </w:r>
          </w:p>
          <w:p w:rsidR="00335A48" w:rsidRDefault="00335A48">
            <w:pPr>
              <w:pStyle w:val="ConsPlusNormal"/>
            </w:pPr>
            <w:r>
              <w:t>1.2.1. Содействие в развитии муниципально-частного партнерства.</w:t>
            </w:r>
          </w:p>
          <w:p w:rsidR="00335A48" w:rsidRDefault="00335A48">
            <w:pPr>
              <w:pStyle w:val="ConsPlusNormal"/>
            </w:pPr>
            <w:r>
              <w:t>1.2.2. Продвижение города Перми в качестве территории для инвестиций.</w:t>
            </w:r>
          </w:p>
          <w:p w:rsidR="00335A48" w:rsidRDefault="00335A48">
            <w:pPr>
              <w:pStyle w:val="ConsPlusNormal"/>
            </w:pPr>
            <w:r>
              <w:t>1.2.3. Содействие развитию туристического потенциала города.</w:t>
            </w:r>
          </w:p>
          <w:p w:rsidR="00335A48" w:rsidRDefault="00335A48">
            <w:pPr>
              <w:pStyle w:val="ConsPlusNormal"/>
            </w:pPr>
            <w:r>
              <w:t>1.3. Создание условий для развития малого и среднего предпринимательства.</w:t>
            </w:r>
          </w:p>
          <w:p w:rsidR="00335A48" w:rsidRDefault="00335A48">
            <w:pPr>
              <w:pStyle w:val="ConsPlusNormal"/>
            </w:pPr>
            <w:r>
              <w:t>1.3.1. Развитие инфраструктуры для поддержки малого и среднего предпринимательства.</w:t>
            </w:r>
          </w:p>
          <w:p w:rsidR="00335A48" w:rsidRDefault="00335A48">
            <w:pPr>
              <w:pStyle w:val="ConsPlusNormal"/>
            </w:pPr>
            <w:r>
              <w:t>1.3.2. Популяризация предпринимательства.</w:t>
            </w:r>
          </w:p>
          <w:p w:rsidR="00335A48" w:rsidRDefault="00335A48">
            <w:pPr>
              <w:pStyle w:val="ConsPlusNormal"/>
            </w:pPr>
            <w:r>
              <w:t>1.3.3. Развитие инновационного предпринимательства.</w:t>
            </w:r>
          </w:p>
          <w:p w:rsidR="00335A48" w:rsidRDefault="00335A48">
            <w:pPr>
              <w:pStyle w:val="ConsPlusNormal"/>
            </w:pPr>
            <w:r>
              <w:t>1.4. Развитие потребительского рынка.</w:t>
            </w:r>
          </w:p>
          <w:p w:rsidR="00335A48" w:rsidRDefault="00335A48">
            <w:pPr>
              <w:pStyle w:val="ConsPlusNormal"/>
            </w:pPr>
            <w:r>
              <w:t>1.4.1.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воды.</w:t>
            </w:r>
          </w:p>
          <w:p w:rsidR="00335A48" w:rsidRDefault="00335A48">
            <w:pPr>
              <w:pStyle w:val="ConsPlusNormal"/>
            </w:pPr>
            <w:r>
              <w:t>1.4.2. Упорядочение размещения рекламных конструкций, нестационарных торговых объектов, автостоянок открытого типа на территории города Перми.</w:t>
            </w:r>
          </w:p>
          <w:p w:rsidR="00335A48" w:rsidRDefault="00335A48">
            <w:pPr>
              <w:pStyle w:val="ConsPlusNormal"/>
            </w:pPr>
            <w:r>
              <w:t>1.4.3. Популяризация сферы торговли и услуг.</w:t>
            </w:r>
          </w:p>
          <w:p w:rsidR="00335A48" w:rsidRDefault="00335A48">
            <w:pPr>
              <w:pStyle w:val="ConsPlusNormal"/>
            </w:pPr>
            <w:r>
              <w:t>1.4.4. Организация и проведение ярмарочных мероприятий на территории города Перми.</w:t>
            </w:r>
          </w:p>
          <w:p w:rsidR="00335A48" w:rsidRDefault="00335A48">
            <w:pPr>
              <w:pStyle w:val="ConsPlusNormal"/>
              <w:jc w:val="both"/>
            </w:pPr>
            <w:r>
              <w:t>1.5. Развитие туризма в городе Перми.</w:t>
            </w:r>
          </w:p>
          <w:p w:rsidR="00335A48" w:rsidRDefault="00335A48">
            <w:pPr>
              <w:pStyle w:val="ConsPlusNormal"/>
              <w:jc w:val="both"/>
            </w:pPr>
            <w:r>
              <w:t>1.5.1. Содействие развитию туристического потенциала города Перми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72" w:type="dxa"/>
            <w:gridSpan w:val="7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01.06.2022 N 427)</w:t>
            </w:r>
          </w:p>
        </w:tc>
      </w:tr>
      <w:tr w:rsidR="00335A48">
        <w:tc>
          <w:tcPr>
            <w:tcW w:w="456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292" w:type="dxa"/>
            <w:gridSpan w:val="5"/>
          </w:tcPr>
          <w:p w:rsidR="00335A48" w:rsidRDefault="00335A48">
            <w:pPr>
              <w:pStyle w:val="ConsPlusNormal"/>
            </w:pPr>
            <w:r>
              <w:t>2022-2026 годы</w:t>
            </w:r>
          </w:p>
        </w:tc>
      </w:tr>
      <w:tr w:rsidR="00335A48">
        <w:tc>
          <w:tcPr>
            <w:tcW w:w="456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Объемы и источники финансирования программы (подпрограммы)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2022 год план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2023 год план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2024 год план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2025 год план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2026 год план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программа, всего (тыс. руб.), в том числе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31677,904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27228,900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27232,100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27506,700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27506,700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31677,904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27228,900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27232,100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27506,700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27506,700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 xml:space="preserve">подпрограмма 1.1, </w:t>
            </w:r>
            <w:r>
              <w:lastRenderedPageBreak/>
              <w:t>всего (тыс. руб.), в том числе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237,500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подпрограмма 1.2, всего (тыс. руб.), в том числе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подпрограмма 1.3, всего (тыс. руб.), в том числе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9537,500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9241,700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9241,700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9478,300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9478,300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9537,500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9241,700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9241,700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9478,300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9478,300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подпрограмма 1.4, всего (тыс. руб.), в том числе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17548,423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16588,700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16591,900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16629,900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16629,900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17548,423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16588,700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16591,900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16629,900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16629,900</w:t>
            </w:r>
          </w:p>
        </w:tc>
      </w:tr>
      <w:tr w:rsidR="00335A48"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подпрограмма 1.5, всего (тыс. руб.), в том числе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3594,481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456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3594,481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72" w:type="dxa"/>
            <w:gridSpan w:val="7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9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456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Показатели конечного результата цели программы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</w:tr>
      <w:tr w:rsidR="00335A48">
        <w:tc>
          <w:tcPr>
            <w:tcW w:w="456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22,7</w:t>
            </w:r>
          </w:p>
        </w:tc>
      </w:tr>
      <w:tr w:rsidR="00335A48">
        <w:tc>
          <w:tcPr>
            <w:tcW w:w="456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Число СМСП в расчете на 10 тыс. чел. населения, ед.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562,6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566,3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569,4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573,1</w:t>
            </w:r>
          </w:p>
        </w:tc>
      </w:tr>
    </w:tbl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  <w:outlineLvl w:val="1"/>
      </w:pPr>
      <w:r>
        <w:t>СИСТЕМА ПРОГРАММНЫХ МЕРОПРИЯТИЙ</w:t>
      </w:r>
    </w:p>
    <w:p w:rsidR="00335A48" w:rsidRDefault="00335A48">
      <w:pPr>
        <w:pStyle w:val="ConsPlusTitle"/>
        <w:jc w:val="center"/>
      </w:pPr>
      <w:r>
        <w:t>подпрограммы 1.1 "Содействие развитию промышленного</w:t>
      </w:r>
    </w:p>
    <w:p w:rsidR="00335A48" w:rsidRDefault="00335A48">
      <w:pPr>
        <w:pStyle w:val="ConsPlusTitle"/>
        <w:jc w:val="center"/>
      </w:pPr>
      <w:r>
        <w:t>потенциала и реализации кластерной политики" муниципальной</w:t>
      </w:r>
    </w:p>
    <w:p w:rsidR="00335A48" w:rsidRDefault="00335A48">
      <w:pPr>
        <w:pStyle w:val="ConsPlusTitle"/>
        <w:jc w:val="center"/>
      </w:pPr>
      <w:r>
        <w:t>программы "Экономическое развитие города Перми"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sectPr w:rsidR="00335A48" w:rsidSect="00F65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9"/>
        <w:gridCol w:w="2438"/>
        <w:gridCol w:w="647"/>
        <w:gridCol w:w="699"/>
        <w:gridCol w:w="699"/>
        <w:gridCol w:w="699"/>
        <w:gridCol w:w="699"/>
        <w:gridCol w:w="699"/>
        <w:gridCol w:w="1304"/>
        <w:gridCol w:w="1134"/>
        <w:gridCol w:w="1077"/>
        <w:gridCol w:w="1134"/>
        <w:gridCol w:w="1077"/>
        <w:gridCol w:w="1134"/>
        <w:gridCol w:w="1077"/>
      </w:tblGrid>
      <w:tr w:rsidR="00335A48">
        <w:tc>
          <w:tcPr>
            <w:tcW w:w="1189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438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142" w:type="dxa"/>
            <w:gridSpan w:val="6"/>
          </w:tcPr>
          <w:p w:rsidR="00335A48" w:rsidRDefault="00335A48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499" w:type="dxa"/>
            <w:gridSpan w:val="5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189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2022 год план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2023 год план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2024 год план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2025 год план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2026 год план</w:t>
            </w: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13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2022 год план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2023 год план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2024 год план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2025 год план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2026 год план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15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1.1.1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1.1.1.1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Оказание содействия предприятиям и популяризация положительного опыта реализации проектов по повышению производительности труда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1.1.1.1.1</w:t>
            </w:r>
          </w:p>
        </w:tc>
        <w:tc>
          <w:tcPr>
            <w:tcW w:w="14517" w:type="dxa"/>
            <w:gridSpan w:val="14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"Производительность труда"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5706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02.12.2021 N 1099)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1.1.1.1.1.1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размещенных информационных сообщений в информационно-телекоммуникационной сети "Интернет"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5706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1.1.1.1.1.1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1.1.1.1.1.2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средних и крупных предприятий базовых несырьевых отраслей экономики, вовлеченных в реализацию национального проекта (нарастающим итогом)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1.1.1.1.1,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lastRenderedPageBreak/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1.1.1.2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Оказание поддержки при подготовке кадров, направленной на обучение управленческого звена предприятий - участников национального проекта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1.1.1.2.1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1.1.1.2.1.1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5706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1.1.1.2.1.1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18.03.2022 N 188)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1.1.1.2.1,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1.1.1.3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1.1.1.3.1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Участие в работе городской межведомственной комиссии по предотвращению социальной напряженности на рынке труда в городе Перми (далее - комиссия)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1.1.1.3.1.1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проведенных заседаний комиссии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1.1.1.3.1,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1.1.1.3.2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1.1.1.3.2.1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проведенных мониторингов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1.1.1.3.2,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задаче 1.1.1,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1.1.2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Содействие в вовлечении предприятий (организаций) в промышленную кооперацию, в том числе предприятий - участников кластеров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1.1.2.1.1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Проведение мероприятий по информированию (организаций) о возможности участия в промышленной кооперации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1.1.2.1.1.1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 xml:space="preserve">количество информационных сообщений, размещенных на Инвестиционном портале города Перми, на официальном сайте МКУ о мероприятиях Центра промышленной кооперации Пермского края, в целях оказания </w:t>
            </w:r>
            <w:r>
              <w:lastRenderedPageBreak/>
              <w:t>содействия в расширении кооперации крупных предприятий с малыми предприятиями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9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5706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1.1.2.1.1.1 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1.1.2.1.1,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1.1.2.1.2</w:t>
            </w:r>
          </w:p>
        </w:tc>
        <w:tc>
          <w:tcPr>
            <w:tcW w:w="14517" w:type="dxa"/>
            <w:gridSpan w:val="14"/>
          </w:tcPr>
          <w:p w:rsidR="00335A48" w:rsidRDefault="00335A48">
            <w:pPr>
              <w:pStyle w:val="ConsPlusNormal"/>
            </w:pPr>
            <w:r>
              <w:t>Продвижение механизма субконтрактации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1.1.2.1.2.1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проведенных встреч, семинаров, лекций, вебинаров с предприятиями города и СМСП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1.1.2.1.2,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Итого по задаче 1.1.2,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073" w:type="dxa"/>
            <w:gridSpan w:val="9"/>
          </w:tcPr>
          <w:p w:rsidR="00335A48" w:rsidRDefault="00335A48">
            <w:pPr>
              <w:pStyle w:val="ConsPlusNormal"/>
            </w:pPr>
            <w: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</w:tbl>
    <w:p w:rsidR="00335A48" w:rsidRDefault="00335A48">
      <w:pPr>
        <w:pStyle w:val="ConsPlusNormal"/>
        <w:sectPr w:rsidR="00335A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  <w:outlineLvl w:val="1"/>
      </w:pPr>
      <w:r>
        <w:t>СИСТЕМА ПРОГРАММНЫХ МЕРОПРИЯТИЙ</w:t>
      </w:r>
    </w:p>
    <w:p w:rsidR="00335A48" w:rsidRDefault="00335A48">
      <w:pPr>
        <w:pStyle w:val="ConsPlusTitle"/>
        <w:jc w:val="center"/>
      </w:pPr>
      <w:r>
        <w:t>подпрограммы 1.2 "Формирование благоприятной инвестиционной</w:t>
      </w:r>
    </w:p>
    <w:p w:rsidR="00335A48" w:rsidRDefault="00335A48">
      <w:pPr>
        <w:pStyle w:val="ConsPlusTitle"/>
        <w:jc w:val="center"/>
      </w:pPr>
      <w:r>
        <w:t>среды" муниципальной программы "Экономическое развитие</w:t>
      </w:r>
    </w:p>
    <w:p w:rsidR="00335A48" w:rsidRDefault="00335A48">
      <w:pPr>
        <w:pStyle w:val="ConsPlusTitle"/>
        <w:jc w:val="center"/>
      </w:pPr>
      <w:r>
        <w:t>города Перми"</w:t>
      </w:r>
    </w:p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9"/>
        <w:gridCol w:w="2721"/>
        <w:gridCol w:w="647"/>
        <w:gridCol w:w="794"/>
        <w:gridCol w:w="850"/>
        <w:gridCol w:w="808"/>
        <w:gridCol w:w="808"/>
        <w:gridCol w:w="879"/>
        <w:gridCol w:w="1361"/>
        <w:gridCol w:w="1134"/>
        <w:gridCol w:w="1077"/>
        <w:gridCol w:w="1134"/>
        <w:gridCol w:w="1077"/>
        <w:gridCol w:w="1134"/>
        <w:gridCol w:w="1077"/>
      </w:tblGrid>
      <w:tr w:rsidR="00335A48">
        <w:tc>
          <w:tcPr>
            <w:tcW w:w="1189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21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786" w:type="dxa"/>
            <w:gridSpan w:val="6"/>
          </w:tcPr>
          <w:p w:rsidR="00335A48" w:rsidRDefault="00335A48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361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499" w:type="dxa"/>
            <w:gridSpan w:val="5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189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721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61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13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15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1.2.1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Задача. Содействие в развитии муниципально-частного партнерства (далее - МЧП)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1.2.1.1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Оценка возможности (невозможности) реализации инвестиционного проекта на принципах МЧП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1.2.1.1.1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Подготовка заключений о возможности (невозможности) реализации инвестиционного проекта на принципах МЧП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1.2.1.1.1.1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подготовленных заключений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1.2.1.1.1,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1.2.1.2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Обеспечение участников рынка актуальной информацией о проектах, возможных к реализации на территории города Перми на основе МЧП, концессионных соглашений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1.2.1.2.1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"Интернет"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1.2.1.2.1.1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 xml:space="preserve">количество опубликований на Инвестиционном </w:t>
            </w:r>
            <w:r>
              <w:lastRenderedPageBreak/>
              <w:t>портале города Перми перечня объектов, в отношении которых планируется заключение соглашений МЧП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1.2.1.2.1.2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перечней объектов, в отношении которых планируется заключение концессионных соглашений, опубликованных на Инвестиционном портале города Перми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1.2.1.2.1,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1.2.1.2.2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Оказание консультативной поддержки субъектам инвестиционной деятельности при реализации инвестиционных проектов с применением механизма МЧП/концессионных соглашений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1.2.1.2.2.1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проведенных консультаций с инвесторами по вопросам подбора инвестиционных площадок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  <w:jc w:val="both"/>
            </w:pPr>
            <w:r>
              <w:t>Итого по мероприятию 1.2.1.2.2,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задаче 1.2.1,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lastRenderedPageBreak/>
              <w:t>1.2.2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Задача. Продвижение города Перми в качестве территории для инвестиций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1.2.2.1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мероприятий, направленных на создание благоприятного инвестиционного климата для реализации проектов и привлечения инвестиций в город Пермь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1.2.2.1.1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1.2.2.1.1.1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проведенных совещаний, рабочих встреч по вопросам, направленным на привлечение инвесторов для реализации инвестиционных проектов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1.2.2.1.1,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1.2.2.1.2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1.2.2.1.2.1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оказанных экспертно-консультационных услуг некоммерческими организациями по сопровождению в сфере МЧП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1.2.2.1.2,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1.2.2.1.3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  <w:jc w:val="both"/>
            </w:pPr>
            <w:r>
              <w:t>Сопровождение инвестиционного проекта по принципу "одного окна"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1.2.2.1.3.1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 xml:space="preserve">количество инвестиционных площадок (свободных земельных участков) с указанием имеющейся </w:t>
            </w:r>
            <w:r>
              <w:lastRenderedPageBreak/>
              <w:t>инфраструктуры, размещенных на инвестиционном портале города Перми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1.2.2.1.3.2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инвестиционных проектов, по которым ведется сопровождение, в т.ч. по принципу "одного окна"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  <w:jc w:val="both"/>
            </w:pPr>
            <w:r>
              <w:t>Итого по мероприятию 1.2.2.1.3,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1.2.2.1.4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Проведение оценки регулирующего воздействия (далее - ОРВ) принимаемых проектов нормативных правовых актов (далее - НПА) и экспертизы принятых муниципальных НПА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1.2.2.1.4.1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проектов НПА, прошедших процедуру ОРВ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1.2.2.1.4.2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НПА, по которым проведена экспертиза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1.2.2.1.4,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1.2.2.1.5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Обновление инвестиционного паспорта города Перми, инвестиционного портала города Перми, организация форумов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1.2.2.1.5.1</w:t>
            </w:r>
          </w:p>
        </w:tc>
        <w:tc>
          <w:tcPr>
            <w:tcW w:w="272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изготовленных брошюр "Инвестиционный паспорт города Перми"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0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0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168,700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168,700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168,700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168,700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168,700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0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1.2.2.1.5.1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02.12.2021 N 1099)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1.2.2.1.5.2</w:t>
            </w:r>
          </w:p>
        </w:tc>
        <w:tc>
          <w:tcPr>
            <w:tcW w:w="272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 xml:space="preserve">количество посещений Инвестиционного портала </w:t>
            </w:r>
            <w:r>
              <w:lastRenderedPageBreak/>
              <w:t>города Перми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22200</w:t>
            </w:r>
          </w:p>
        </w:tc>
        <w:tc>
          <w:tcPr>
            <w:tcW w:w="80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22300</w:t>
            </w:r>
          </w:p>
        </w:tc>
        <w:tc>
          <w:tcPr>
            <w:tcW w:w="80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22400</w:t>
            </w:r>
          </w:p>
        </w:tc>
        <w:tc>
          <w:tcPr>
            <w:tcW w:w="8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22500</w:t>
            </w:r>
          </w:p>
        </w:tc>
        <w:tc>
          <w:tcPr>
            <w:tcW w:w="136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109,700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109,700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109,700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109,700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109,700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0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1.2.2.1.5.2 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</w:pPr>
            <w:r>
              <w:t>1.2.2.1.5.3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организованных форумов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382,600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382,600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382,600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382,600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382,600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1.2.2.1.5,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661,000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661,000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661,000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661,000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661,000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</w:tr>
      <w:tr w:rsidR="00335A48">
        <w:tc>
          <w:tcPr>
            <w:tcW w:w="10057" w:type="dxa"/>
            <w:gridSpan w:val="9"/>
          </w:tcPr>
          <w:p w:rsidR="00335A48" w:rsidRDefault="00335A48">
            <w:pPr>
              <w:pStyle w:val="ConsPlusNormal"/>
            </w:pPr>
            <w:r>
              <w:t>Итого по задаче 1.2.2,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1.2.3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Задача. Содействие развитию туристического потенциала города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1.2.3.1</w:t>
            </w:r>
          </w:p>
        </w:tc>
        <w:tc>
          <w:tcPr>
            <w:tcW w:w="15501" w:type="dxa"/>
            <w:gridSpan w:val="14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Содействие формированию туристических предложений и проведению информационной кампании по их продвижению</w:t>
            </w:r>
          </w:p>
          <w:p w:rsidR="00335A48" w:rsidRDefault="00335A48">
            <w:pPr>
              <w:pStyle w:val="ConsPlusNormal"/>
            </w:pPr>
          </w:p>
          <w:p w:rsidR="00335A48" w:rsidRDefault="00335A48">
            <w:pPr>
              <w:pStyle w:val="ConsPlusNormal"/>
              <w:jc w:val="both"/>
            </w:pPr>
            <w:r>
              <w:t xml:space="preserve">Утратил силу. - </w:t>
            </w: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01.06.2022 N 427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1.2.3.2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</w:pPr>
            <w:r>
              <w:t>Популяризация города как привлекательного объекта историко-культурного и событийного туризма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1.2.3.2.1</w:t>
            </w:r>
          </w:p>
        </w:tc>
        <w:tc>
          <w:tcPr>
            <w:tcW w:w="15501" w:type="dxa"/>
            <w:gridSpan w:val="14"/>
            <w:tcBorders>
              <w:bottom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  <w:p w:rsidR="00335A48" w:rsidRDefault="00335A48">
            <w:pPr>
              <w:pStyle w:val="ConsPlusNormal"/>
              <w:jc w:val="both"/>
            </w:pPr>
          </w:p>
          <w:p w:rsidR="00335A48" w:rsidRDefault="00335A48">
            <w:pPr>
              <w:pStyle w:val="ConsPlusNormal"/>
              <w:jc w:val="both"/>
            </w:pPr>
            <w:r>
              <w:t xml:space="preserve">Утратил силу. - </w:t>
            </w: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01.06.2022 N 427</w:t>
            </w:r>
          </w:p>
        </w:tc>
      </w:tr>
      <w:tr w:rsidR="00335A48">
        <w:tc>
          <w:tcPr>
            <w:tcW w:w="1189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1.2.3.2.2</w:t>
            </w:r>
          </w:p>
        </w:tc>
        <w:tc>
          <w:tcPr>
            <w:tcW w:w="15501" w:type="dxa"/>
            <w:gridSpan w:val="14"/>
          </w:tcPr>
          <w:p w:rsidR="00335A48" w:rsidRDefault="00335A48">
            <w:pPr>
              <w:pStyle w:val="ConsPlusNormal"/>
              <w:jc w:val="both"/>
            </w:pPr>
            <w:r>
              <w:t>Изготовление информационных материалов в сфере туризма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1.2.3.2.2.1</w:t>
            </w:r>
          </w:p>
        </w:tc>
        <w:tc>
          <w:tcPr>
            <w:tcW w:w="272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видов информационных материалов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0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1.2.3.2.2.1 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0057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1.2.3.2.2,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0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0057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1.2.3.2,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0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1.2.3.3</w:t>
            </w:r>
          </w:p>
        </w:tc>
        <w:tc>
          <w:tcPr>
            <w:tcW w:w="15501" w:type="dxa"/>
            <w:gridSpan w:val="14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Содействие в вовлечении и поддержка малого и среднего предпринимательства в развитии туристического сектора</w:t>
            </w:r>
          </w:p>
          <w:p w:rsidR="00335A48" w:rsidRDefault="00335A48">
            <w:pPr>
              <w:pStyle w:val="ConsPlusNormal"/>
            </w:pPr>
          </w:p>
          <w:p w:rsidR="00335A48" w:rsidRDefault="00335A48">
            <w:pPr>
              <w:pStyle w:val="ConsPlusNormal"/>
              <w:jc w:val="both"/>
            </w:pPr>
            <w:r>
              <w:t xml:space="preserve">Утратил силу. - </w:t>
            </w:r>
            <w:hyperlink r:id="rId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01.06.2022</w:t>
            </w:r>
          </w:p>
          <w:p w:rsidR="00335A48" w:rsidRDefault="00335A48">
            <w:pPr>
              <w:pStyle w:val="ConsPlusNormal"/>
              <w:jc w:val="both"/>
            </w:pPr>
            <w:r>
              <w:t>N 427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8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1.2.3.4</w:t>
            </w:r>
          </w:p>
        </w:tc>
        <w:tc>
          <w:tcPr>
            <w:tcW w:w="15501" w:type="dxa"/>
            <w:gridSpan w:val="14"/>
            <w:tcBorders>
              <w:bottom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>Содействие в разработке городской навигации в сфере туризма</w:t>
            </w:r>
          </w:p>
          <w:p w:rsidR="00335A48" w:rsidRDefault="00335A48">
            <w:pPr>
              <w:pStyle w:val="ConsPlusNormal"/>
              <w:jc w:val="both"/>
            </w:pPr>
          </w:p>
          <w:p w:rsidR="00335A48" w:rsidRDefault="00335A48">
            <w:pPr>
              <w:pStyle w:val="ConsPlusNormal"/>
              <w:jc w:val="both"/>
            </w:pPr>
            <w:r>
              <w:t xml:space="preserve">Утратил силу. - </w:t>
            </w:r>
            <w:hyperlink r:id="rId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01.06.2022</w:t>
            </w:r>
          </w:p>
          <w:p w:rsidR="00335A48" w:rsidRDefault="00335A48">
            <w:pPr>
              <w:pStyle w:val="ConsPlusNormal"/>
              <w:jc w:val="both"/>
            </w:pPr>
            <w:r>
              <w:t>N 427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0057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1.2.3,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401,000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0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0057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1161,000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0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</w:tbl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  <w:outlineLvl w:val="1"/>
      </w:pPr>
      <w:r>
        <w:t>СИСТЕМА ПРОГРАММНЫХ МЕРОПРИЯТИЙ</w:t>
      </w:r>
    </w:p>
    <w:p w:rsidR="00335A48" w:rsidRDefault="00335A48">
      <w:pPr>
        <w:pStyle w:val="ConsPlusTitle"/>
        <w:jc w:val="center"/>
      </w:pPr>
      <w:r>
        <w:t>подпрограммы 1.3 "Создание условий для развития малого</w:t>
      </w:r>
    </w:p>
    <w:p w:rsidR="00335A48" w:rsidRDefault="00335A48">
      <w:pPr>
        <w:pStyle w:val="ConsPlusTitle"/>
        <w:jc w:val="center"/>
      </w:pPr>
      <w:r>
        <w:t>и среднего предпринимательства" муниципальной программы</w:t>
      </w:r>
    </w:p>
    <w:p w:rsidR="00335A48" w:rsidRDefault="00335A48">
      <w:pPr>
        <w:pStyle w:val="ConsPlusTitle"/>
        <w:jc w:val="center"/>
      </w:pPr>
      <w:r>
        <w:t>"Экономическое развитие города Перми"</w:t>
      </w:r>
    </w:p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778"/>
        <w:gridCol w:w="647"/>
        <w:gridCol w:w="794"/>
        <w:gridCol w:w="794"/>
        <w:gridCol w:w="794"/>
        <w:gridCol w:w="794"/>
        <w:gridCol w:w="794"/>
        <w:gridCol w:w="1304"/>
        <w:gridCol w:w="1134"/>
        <w:gridCol w:w="1077"/>
        <w:gridCol w:w="1077"/>
        <w:gridCol w:w="1077"/>
        <w:gridCol w:w="1134"/>
        <w:gridCol w:w="1247"/>
      </w:tblGrid>
      <w:tr w:rsidR="00335A48">
        <w:tc>
          <w:tcPr>
            <w:tcW w:w="124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778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617" w:type="dxa"/>
            <w:gridSpan w:val="6"/>
          </w:tcPr>
          <w:p w:rsidR="00335A48" w:rsidRDefault="00335A48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5612" w:type="dxa"/>
            <w:gridSpan w:val="5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24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77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13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15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1.3.1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Задача. Развитие инфраструктуры для поддержки малого и среднего предпринимательства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1.3.1.1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Предоставление информационной и консультационной поддержки СМСП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1.3.1.1.1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Стимулирование развития предпринимательской деятельности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1.3.1.1.1.1</w:t>
            </w:r>
          </w:p>
        </w:tc>
        <w:tc>
          <w:tcPr>
            <w:tcW w:w="277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7664,800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7369,000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7369,000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7605,600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7605,600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2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1.3.1.1.1.1 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1.3.1.1.1.2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индивидуальных консультаций СМСП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1.3.1.1.1.3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1.3.1.1.1.4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мероприятий, направленных на развитие социального предпринимательства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1.3.1.1.1.5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 xml:space="preserve">количество обучающих семинаров в сфере закупок в соответствии с Федеральным </w:t>
            </w:r>
            <w:hyperlink r:id="rId93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1.3.1.1.1.6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информационных сообщений, размещенных в сети "Интернет", в том числе на сайте МКУ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946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мероприятию 1.3.1.1.1,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7664,800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7369,000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7369,000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7605,600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7605,600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2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1.3.1.1.2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Взаимодействие по вопросам развития малого и среднего предпринимательства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1.3.1.1.2.1</w:t>
            </w:r>
          </w:p>
        </w:tc>
        <w:tc>
          <w:tcPr>
            <w:tcW w:w="277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проведенных заседаний Координационного совета по развитию СМСП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2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1.3.1.1.2.1 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1.3.1.1.2.2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информационных сообщений об участии и проведении мероприятий Агентства по развитию малого и среднего предпринимательства Пермского края (далее - Агентство)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1.3.1.1.2.3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 xml:space="preserve">количество направленных информаций в Агентство для раздела "Управляем </w:t>
            </w:r>
            <w:r>
              <w:lastRenderedPageBreak/>
              <w:t>вместе для бизнеса" интерактивного портала "Управляем вместе"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1.3.1.1.2.4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запросов-информаций по вопросам ведения Единого реестра СМСП в рамках взаимодействия с ИФНС по Пермскому краю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1.3.1.1.2,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946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7664,800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7369,000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7369,000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7605,600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7605,600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2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1.3.1.2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Предоставление имущественной поддержки субъектам малого и среднего предпринимательства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1.3.1.2.1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- Перечень)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1.3.1.2.1.1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мероприятий по презентации объектов, включенных и планируемых к включению в Перечень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1.3.1.2.1.2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направленных в уполномоченный орган администрации города Перми предложений по включению объектов в Перечень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1.3.1.2.1,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lastRenderedPageBreak/>
              <w:t>1.3.1.2.2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Предоставление оборудованных рабочих мест резидентам МКУ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1.3.1.2.2.1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резидентов (нарастающим итогом)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1.3.1.2.2,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1.3.1.3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Осуществление мониторинга соблюдения законодательно установленной квоты на закупки у СМСП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1.3.1.3.1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 xml:space="preserve">Проведение мониторинга осуществления закупок в соответствии с </w:t>
            </w:r>
            <w:hyperlink r:id="rId97">
              <w:r>
                <w:rPr>
                  <w:color w:val="0000FF"/>
                </w:rPr>
                <w:t>частью 1 статьи 30</w:t>
              </w:r>
            </w:hyperlink>
            <w:r>
      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1.3.1.3.1.1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объем закупок у СМСП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от совокупного годового объема закупок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1.3.1.3.1,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946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lastRenderedPageBreak/>
              <w:t>Итого по задаче 1.3.1,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7664,800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7369,000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7369,000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7605,600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7605,600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2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1.3.2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Задача. Популяризация предпринимательства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1.3.2.1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Формирование положительного образа предпринимателя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1.3.2.1.1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1.3.2.1.1.1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индивидуальных консультаций по вопросам создания собственного бизнеса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1.3.2.1.1.2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проведенных онлайн-мероприятий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1.3.2.1.1.3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участников онлайн-мероприятий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12750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13500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14250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1.3.2.1.1.4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мастер-классов, направленных на развитие профессиональных компетенций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1.3.2.1.1.5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участников мастер-классов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1.3.2.1.1.6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 xml:space="preserve">количество проведенных мероприятий для учащихся образовательных учебных заведений по вопросам формирования </w:t>
            </w:r>
            <w:r>
              <w:lastRenderedPageBreak/>
              <w:t>предпринимательских компетенций и качеств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1.3.2.1.1,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1.3.2.1.2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 по созданию благоприятных условий деятельности для самозанятых граждан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1.3.2.1.2.1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семинаров по рассмотрению ключевых параметров специального налогового режима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1.3.2.1.2,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1.3.2.1.3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Реализация информационной кампании по популяризации предпринимательства, включающей продвижение образа предпринимателя в информационно-телекоммуникационной сети "Интернет"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</w:pPr>
            <w:r>
              <w:t>1.3.2.1.3.1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проведенных информационных кампаний по популяризации предпринимательства, включающих продвижение образа предпринимателя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 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</w:pPr>
            <w:r>
              <w:t>1.3.2.1.3.2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публикаций о реализации успешных стартап-проектов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 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</w:pPr>
            <w:r>
              <w:t>1.3.2.1.3.3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физических лиц, охваченных анкетированием по выявлению предпринимательского потенциала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</w:pPr>
            <w:r>
              <w:t>1.3.2.1.3.4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 xml:space="preserve">количество аналитических </w:t>
            </w:r>
            <w:r>
              <w:lastRenderedPageBreak/>
              <w:t>записок по результатам анкетирования 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1.3.2.1.3,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задаче 1.3.2,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1.3.3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Задача. Развитие инновационного предпринимательства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1.3.3.1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1.3.3.1.1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Проведение мероприятий, направленных на развитие инновационного предпринимательства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1.3.3.1.1.1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мероприятий "Дни пермского бизнеса"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1672,7000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1.3.3.1.1.2</w:t>
            </w:r>
          </w:p>
        </w:tc>
        <w:tc>
          <w:tcPr>
            <w:tcW w:w="277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участников мероприятий "Дни пермского бизнеса"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2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1.3.3.1.1.2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1.3.3.1.1,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lastRenderedPageBreak/>
              <w:t>1.3.3.1.2</w:t>
            </w:r>
          </w:p>
        </w:tc>
        <w:tc>
          <w:tcPr>
            <w:tcW w:w="15445" w:type="dxa"/>
            <w:gridSpan w:val="14"/>
          </w:tcPr>
          <w:p w:rsidR="00335A48" w:rsidRDefault="00335A48">
            <w:pPr>
              <w:pStyle w:val="ConsPlusNormal"/>
            </w:pPr>
            <w:r>
              <w:t>Реализация 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1.3.3.1.2.1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проведенных семинаров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1.3.3.1.2.2</w:t>
            </w:r>
          </w:p>
        </w:tc>
        <w:tc>
          <w:tcPr>
            <w:tcW w:w="277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участников семинаров для СМСП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2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1.3.3.1.2.2 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1.3.3.1.2.3</w:t>
            </w:r>
          </w:p>
        </w:tc>
        <w:tc>
          <w:tcPr>
            <w:tcW w:w="2778" w:type="dxa"/>
          </w:tcPr>
          <w:p w:rsidR="00335A48" w:rsidRDefault="00335A48">
            <w:pPr>
              <w:pStyle w:val="ConsPlusNormal"/>
            </w:pPr>
            <w:r>
              <w:t>количество проектов, по которым принято решение о предоставлении гранта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1.3.3.1.2,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</w:tr>
      <w:tr w:rsidR="00335A48">
        <w:tc>
          <w:tcPr>
            <w:tcW w:w="9946" w:type="dxa"/>
            <w:gridSpan w:val="9"/>
          </w:tcPr>
          <w:p w:rsidR="00335A48" w:rsidRDefault="00335A48">
            <w:pPr>
              <w:pStyle w:val="ConsPlusNormal"/>
            </w:pPr>
            <w:r>
              <w:t>Итого по задаче 1.3.3,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946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9537,500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9241,700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9241,700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9478,300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9478,300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2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</w:tbl>
    <w:p w:rsidR="00335A48" w:rsidRDefault="00335A48">
      <w:pPr>
        <w:pStyle w:val="ConsPlusNormal"/>
        <w:sectPr w:rsidR="00335A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  <w:outlineLvl w:val="1"/>
      </w:pPr>
      <w:r>
        <w:t>СИСТЕМА ПРОГРАММНЫХ МЕРОПРИЯТИЙ</w:t>
      </w:r>
    </w:p>
    <w:p w:rsidR="00335A48" w:rsidRDefault="00335A48">
      <w:pPr>
        <w:pStyle w:val="ConsPlusTitle"/>
        <w:jc w:val="center"/>
      </w:pPr>
      <w:r>
        <w:t>подпрограммы 1.4 "Развитие потребительского рынка"</w:t>
      </w:r>
    </w:p>
    <w:p w:rsidR="00335A48" w:rsidRDefault="00335A48">
      <w:pPr>
        <w:pStyle w:val="ConsPlusTitle"/>
        <w:jc w:val="center"/>
      </w:pPr>
      <w:r>
        <w:t>муниципальной программы "Экономическое развитие</w:t>
      </w:r>
    </w:p>
    <w:p w:rsidR="00335A48" w:rsidRDefault="00335A48">
      <w:pPr>
        <w:pStyle w:val="ConsPlusTitle"/>
        <w:jc w:val="center"/>
      </w:pPr>
      <w:r>
        <w:t>города Перми"</w:t>
      </w:r>
    </w:p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438"/>
        <w:gridCol w:w="647"/>
        <w:gridCol w:w="794"/>
        <w:gridCol w:w="737"/>
        <w:gridCol w:w="794"/>
        <w:gridCol w:w="794"/>
        <w:gridCol w:w="794"/>
        <w:gridCol w:w="1304"/>
        <w:gridCol w:w="1134"/>
        <w:gridCol w:w="1191"/>
        <w:gridCol w:w="1247"/>
        <w:gridCol w:w="1191"/>
        <w:gridCol w:w="1191"/>
        <w:gridCol w:w="1191"/>
      </w:tblGrid>
      <w:tr w:rsidR="00335A48">
        <w:tc>
          <w:tcPr>
            <w:tcW w:w="124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38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560" w:type="dxa"/>
            <w:gridSpan w:val="6"/>
          </w:tcPr>
          <w:p w:rsidR="00335A48" w:rsidRDefault="00335A48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13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011" w:type="dxa"/>
            <w:gridSpan w:val="5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24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13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15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1.4.1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1.4.1.1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1.4.1.1.1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Размещение нестационарных торговых объектов (далее - НТО) в соответствии со Схемой размещения нестационарных объектов (далее - Схема НТО), автостоянок открытого типа (далее - АСОТ) на территории города Перми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1.4.1.1.1.1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1.4.1.1.1.2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АСОТ, размещенных на основании договоров аренды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1.4.1.1.1,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lastRenderedPageBreak/>
              <w:t>1.4.1.2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Обеспечение жителей местами массового отдыха населения у воды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1.4.1.2.1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обустройства мест массового отдыха населения у воды на территории города Перми</w:t>
            </w:r>
          </w:p>
        </w:tc>
      </w:tr>
      <w:tr w:rsidR="00335A48">
        <w:tc>
          <w:tcPr>
            <w:tcW w:w="1247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1.4.1.2.1.1</w:t>
            </w:r>
          </w:p>
        </w:tc>
        <w:tc>
          <w:tcPr>
            <w:tcW w:w="2438" w:type="dxa"/>
            <w:vMerge w:val="restart"/>
          </w:tcPr>
          <w:p w:rsidR="00335A48" w:rsidRDefault="00335A48">
            <w:pPr>
              <w:pStyle w:val="ConsPlusNormal"/>
            </w:pPr>
            <w:r>
              <w:t>количество организованных мест отдыха людей у воды</w:t>
            </w:r>
          </w:p>
        </w:tc>
        <w:tc>
          <w:tcPr>
            <w:tcW w:w="64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Кировского района города Перми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720,400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720,400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720,400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720,400</w:t>
            </w:r>
          </w:p>
        </w:tc>
      </w:tr>
      <w:tr w:rsidR="00335A48">
        <w:tc>
          <w:tcPr>
            <w:tcW w:w="124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875,369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1309,200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1309,200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1309,200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1309,200</w:t>
            </w:r>
          </w:p>
        </w:tc>
      </w:tr>
      <w:tr w:rsidR="00335A48">
        <w:tc>
          <w:tcPr>
            <w:tcW w:w="124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616,242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654,500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654,500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654,500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654,500</w:t>
            </w:r>
          </w:p>
        </w:tc>
      </w:tr>
      <w:tr w:rsidR="00335A48">
        <w:tc>
          <w:tcPr>
            <w:tcW w:w="124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1376,842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1360,600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1360,600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1360,600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1360,600</w:t>
            </w:r>
          </w:p>
        </w:tc>
      </w:tr>
      <w:tr w:rsidR="00335A48">
        <w:tc>
          <w:tcPr>
            <w:tcW w:w="124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администрация поселка Новые Ляды города </w:t>
            </w:r>
            <w:r>
              <w:lastRenderedPageBreak/>
              <w:t>Перми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836,342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820,100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820,100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820,100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820,100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ПНР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3704,795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1.4.1.2.1.1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247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1.4.1.2.1.2</w:t>
            </w:r>
          </w:p>
        </w:tc>
        <w:tc>
          <w:tcPr>
            <w:tcW w:w="2438" w:type="dxa"/>
            <w:vMerge w:val="restart"/>
          </w:tcPr>
          <w:p w:rsidR="00335A48" w:rsidRDefault="00335A48">
            <w:pPr>
              <w:pStyle w:val="ConsPlusNormal"/>
            </w:pPr>
            <w:r>
              <w:t>количество организованных мест отдыха людей у воды, оборудованных для инвалидов и иных маломобильных групп населения</w:t>
            </w:r>
          </w:p>
        </w:tc>
        <w:tc>
          <w:tcPr>
            <w:tcW w:w="64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903,578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430,025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1054,319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64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поселка Новые Ляды города Перми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644,790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ПНР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3032,712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1.4.1.2.1.2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мероприятию 1.4.1.2.1,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6737,507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6737,507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1.4.1,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6737,507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4864,800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1.4.2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Задача. Упорядочение размещения рекламных конструкций (далее - РК), нестационарных торговых объектов, автостоянок открытого типа на территории города Перми (далее - ОПР)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1.4.2.1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 по размещению ОПР в соответствии с действующим законодательством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Установка РК в соответствии со Схемой размещения рекламных конструкций (далее - Схема РК)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1.4.2.1.1.1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1.4.2.1.1,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1.4.2.1.2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1.4.2.1.2.1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обследований НТО на предмет соблюдения условий договора НТО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1.4.2.1.2.2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обследований РК на предмет соблюдения условий договора РК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1.4.2.1.2,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1.4.2.1.3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Мониторинг и учет ОПР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1.4.2.1.3.1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действующих информационных систем, обеспечивающих учет ОПР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УИТ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1.4.2.1.3,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1.4.2.1.4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1.4.2.1.4.1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отчетов о проведенных мероприятиях по принятию мер в отношении нарушителей в сфере потребительского рынка (ежемесячно)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1.4.2.1.4,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lastRenderedPageBreak/>
              <w:t>1.4.2.1.5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1.4.2.1.5.1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планируемых мероприятий по снижению задолженности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1.4.2.1.5.1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18.03.2022 N 188)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1.4.2.1.5.2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отчетов о выполнении мероприятий по снижению задолженности (ежеквартально)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1.4.2.1.5,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1.4.2.1.6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1.4.2.1.6.1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1.4.2.1.6,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lastRenderedPageBreak/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задаче 1.4.2,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1.4.3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Задача. Популяризация сферы торговли и услуг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1.4.3.1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 по развитию рынка товаров и услуг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1.4.3.1.1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Развитие общедоступной сети предприятий общественного питания, включая сеть быстрого питания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1.4.3.1.1.1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рассмотренных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1.4.3.1.1,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1.4.3.1.2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Повышение социальной ориентации торговли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1.4.3.1.2.1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проведенных мониторингов цен на социально значимые товары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1.4.3.1.2.2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 xml:space="preserve">количество проведенных семинаров </w:t>
            </w:r>
            <w:r>
              <w:lastRenderedPageBreak/>
              <w:t>по вопросам развития социального предпринимательства в сфере торговли и услуг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1.4.3.1.2,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1.4.3.1.3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Повышение привлекательности торговой деятельности в удаленных районах города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1.4.3.1.3.1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сформированных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1.4.3.1.3.2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подготовленных предложений по открытию новых объектов потребительского рынка с учетом проведения исследований тенденций развития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1.4.3.1.3.3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рассмотренных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1.4.3.1.3.3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02.12.2021 N 1099)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1.4.3.1.3,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1.4.3.1.4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Информирование о мероприятиях в сфере развития рынка товаров и услуг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1.4.3.1.4.1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1.4.3.1.4,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1.4.3.1,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1.4.3.2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- стационарные ОПР)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1.4.3.2.1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Анализ фактического состояния сферы потребительского рынка города Перми (объекты торговли, общественного питания и бытового обслуживания)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1.4.3.2.1.1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1.4.3.2.1.2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аналитических записок по результатам проведения мониторинга стационарных ОПР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1.4.3.2.1,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1.4.3.2.2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Определение тенденций развития стационарных ОПР с учетом изменения спроса населения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1.4.3.2.2.1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предложений по размещению объектов при подготовке проекта планировки/межевания территории, направленных в департамент градостроительства и архитектуры администрации города Перми, департамент земельных отношений администрации города Перми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1.4.3.2.2.2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информационных сообщений для СМСП по развитию рынка товаров и услуг, размещенные на Инвестиционном портале города Перми, официальном сайте МКУ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1.4.3.2.2.3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сформированных предложений по разработке и реализации стратегических проектов развития отраслей потребительского рынка города Перми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1.4.3.2.2,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1.4.3.2,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1.4.3.3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 по проведению конкурса среди предприятий города Перми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1.4.3.3.1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Ежегодный конкурс на лучшее оформление предприятий города Перми к Новому году (далее - конкурс)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1.4.3.3.1.1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предприятий - участников конкурса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455,600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458,800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462,000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1.4.3.3.1.1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23.12.2021 N 1202)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1.4.3.3.1.2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победителей конкурса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1.4.3.3.1.2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23.12.2021 N 1202)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мероприятию 1.4.3.3.1,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455,600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458,800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462,000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23.12.2021 N 1202)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lastRenderedPageBreak/>
              <w:t>Итого по основному мероприятию 1.4.3.3,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455,600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458,800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462,000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23.12.2021 N 1202)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1.4.3,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455,600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458,800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462,000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23.12.2021 N 1202)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1.4.4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Задача. Организация и проведение ярмарочных мероприятий на территории города Перми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1.4.4.1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1.4.4.1.1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1.4.4.1.1.1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проведенных ярмарочных дней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8244,367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8461,000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1.4.4.1.1.1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05.05.2022 N 340)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1.4.4.1.1.2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торговых мест, организованных на ярмарочных днях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1.4.4.1.1.3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проведенных ярмарочных дней на безвозмездной основе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1.4.4.1.1.3 введен </w:t>
            </w:r>
            <w:hyperlink r:id="rId1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1.4.4.1.1.4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торговых мест, организованных на ярмарочных днях на безвозмездной основе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1.4.4.1.1.4 введен </w:t>
            </w:r>
            <w:hyperlink r:id="rId1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мероприятию 1.4.4.1.1,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8244,367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8461,000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8461,000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05.05.2022 N 340)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1.4.4.1.2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Содействие в развитии продаж фермерской (экологически чистой) продукции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1.4.4.1.2.1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</w:pPr>
            <w:r>
              <w:t>количество торговых мест, предоставленных фермерским хозяйствам на ярмарках</w:t>
            </w:r>
          </w:p>
        </w:tc>
        <w:tc>
          <w:tcPr>
            <w:tcW w:w="64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2686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2885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9549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1.4.4.1.2, в том числе по источникам финансирования</w:t>
            </w:r>
          </w:p>
        </w:tc>
        <w:tc>
          <w:tcPr>
            <w:tcW w:w="113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247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1.4.4.1.3</w:t>
            </w:r>
          </w:p>
        </w:tc>
        <w:tc>
          <w:tcPr>
            <w:tcW w:w="15447" w:type="dxa"/>
            <w:gridSpan w:val="14"/>
          </w:tcPr>
          <w:p w:rsidR="00335A48" w:rsidRDefault="00335A48">
            <w:pPr>
              <w:pStyle w:val="ConsPlusNormal"/>
            </w:pPr>
            <w:r>
              <w:t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1.4.4.1.3.1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размещенных торговых прилавков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1261,949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1955,100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1.4.4.1.3.1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1.4.4.1.3.2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предоставленных торговых мест</w:t>
            </w:r>
          </w:p>
        </w:tc>
        <w:tc>
          <w:tcPr>
            <w:tcW w:w="6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1.4.4.1.3.2 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29.03.2022 N 239)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мероприятию 1.4.4.1.3,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1261,949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1955,100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1955,100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9506,316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10416,100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1.4.4,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9506,316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10416,100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10416,100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549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Всего по подпрограмме 1.4, в том числе по источникам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17548,423</w:t>
            </w:r>
          </w:p>
        </w:tc>
        <w:tc>
          <w:tcPr>
            <w:tcW w:w="124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16588,700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16591,900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16629,900</w:t>
            </w:r>
          </w:p>
        </w:tc>
        <w:tc>
          <w:tcPr>
            <w:tcW w:w="119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16629,900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6694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</w:tbl>
    <w:p w:rsidR="00335A48" w:rsidRDefault="00335A48">
      <w:pPr>
        <w:pStyle w:val="ConsPlusNormal"/>
        <w:sectPr w:rsidR="00335A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  <w:outlineLvl w:val="1"/>
      </w:pPr>
      <w:r>
        <w:t>СИСТЕМА ПРОГРАММНЫХ МЕРОПРИЯТИЙ</w:t>
      </w:r>
    </w:p>
    <w:p w:rsidR="00335A48" w:rsidRDefault="00335A48">
      <w:pPr>
        <w:pStyle w:val="ConsPlusTitle"/>
        <w:jc w:val="center"/>
      </w:pPr>
      <w:r>
        <w:t>подпрограммы 1.5 "Развитие туризма в городе Перми"</w:t>
      </w:r>
    </w:p>
    <w:p w:rsidR="00335A48" w:rsidRDefault="00335A48">
      <w:pPr>
        <w:pStyle w:val="ConsPlusTitle"/>
        <w:jc w:val="center"/>
      </w:pPr>
      <w:r>
        <w:t>муниципальной программы "Экономическое развитие</w:t>
      </w:r>
    </w:p>
    <w:p w:rsidR="00335A48" w:rsidRDefault="00335A48">
      <w:pPr>
        <w:pStyle w:val="ConsPlusTitle"/>
        <w:jc w:val="center"/>
      </w:pPr>
      <w:r>
        <w:t>города Перми"</w:t>
      </w:r>
    </w:p>
    <w:p w:rsidR="00335A48" w:rsidRDefault="00335A48">
      <w:pPr>
        <w:pStyle w:val="ConsPlusNormal"/>
        <w:jc w:val="center"/>
      </w:pPr>
      <w:r>
        <w:t xml:space="preserve">(введена </w:t>
      </w:r>
      <w:hyperlink r:id="rId124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</w:p>
    <w:p w:rsidR="00335A48" w:rsidRDefault="00335A48">
      <w:pPr>
        <w:pStyle w:val="ConsPlusNormal"/>
        <w:jc w:val="center"/>
      </w:pPr>
      <w:r>
        <w:t>от 01.06.2022 N 427)</w:t>
      </w:r>
    </w:p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2721"/>
        <w:gridCol w:w="559"/>
        <w:gridCol w:w="619"/>
        <w:gridCol w:w="619"/>
        <w:gridCol w:w="619"/>
        <w:gridCol w:w="619"/>
        <w:gridCol w:w="619"/>
        <w:gridCol w:w="1279"/>
        <w:gridCol w:w="1849"/>
        <w:gridCol w:w="1024"/>
        <w:gridCol w:w="664"/>
        <w:gridCol w:w="664"/>
        <w:gridCol w:w="664"/>
        <w:gridCol w:w="664"/>
      </w:tblGrid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21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3654" w:type="dxa"/>
            <w:gridSpan w:val="6"/>
          </w:tcPr>
          <w:p w:rsidR="00335A48" w:rsidRDefault="00335A48">
            <w:pPr>
              <w:pStyle w:val="ConsPlusNormal"/>
              <w:jc w:val="center"/>
            </w:pPr>
            <w:r>
              <w:t>Показатели непосредственного результата</w:t>
            </w:r>
          </w:p>
        </w:tc>
        <w:tc>
          <w:tcPr>
            <w:tcW w:w="1279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49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680" w:type="dxa"/>
            <w:gridSpan w:val="5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721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79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849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15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1.5.1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Задача. Содействие развитию туристического потенциала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1.5.1.1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1.5.1.1.1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  <w:jc w:val="both"/>
            </w:pPr>
            <w:r>
              <w:t>Взаимодействие по вопросам продвижения туристических продуктов на территории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1.5.1.1.1.1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проведенных заседаний Координационного совета по туризму и туристской деятельности в городе Перми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1.5.1.1.1,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1.5.1.1.2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Оказание содействия предпринимателям в сфере туризма в продвижении туристических предложений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1.5.1.1.2.1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 xml:space="preserve">количество проведенных совещаний с предпринимателями в сфере туризма по вопросам продвижения </w:t>
            </w:r>
            <w:r>
              <w:lastRenderedPageBreak/>
              <w:t>новых программ и туристических маршрутов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1.5.1.1.2.2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1.5.1.1.2,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1.5.1.1.3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Информирование о туристских ресурсах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1.5.1.1.3.1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информационных сообщений, размещенных в информационно-телекоммуникационной сети Интернет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1.5.1.1.3,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1.5.1.2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1.5.1.2.1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  <w:jc w:val="both"/>
            </w:pPr>
            <w:r>
              <w:t>Изготовление информационных материалов в сфере туризма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1.5.1.2.1.1</w:t>
            </w:r>
          </w:p>
        </w:tc>
        <w:tc>
          <w:tcPr>
            <w:tcW w:w="272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видов информационных материалов</w:t>
            </w:r>
          </w:p>
        </w:tc>
        <w:tc>
          <w:tcPr>
            <w:tcW w:w="55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444,481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327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1.5.1.2.1.1 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8798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1.5.1.2.1, в том числе по источникам финансирования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444,481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327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1.5.1.2.2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Аренда помещения для организации стенда города на всероссийских, межрегиональных форумах, выставках, организации и проведения образовательных семинаров, стратегических сессий, организации пресс-тура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1.5.1.2.2.1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2200,000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1.5.1.2.2.2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проведенных образовательных семинаров, стратегических сессий с участием власти, бизнеса, турбизнеса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1.5.1.2.2.3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организованных пресс-туров с участием журналистов средств массовой информации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1.5.1.2.2,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3150,000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1.5.1.2.3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1.5.1.2.3.1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сформированных календарей (ежегодно)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1.5.1.2.3.2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 xml:space="preserve">количество опубликований событийного календаря в информационно-телекоммуникационной </w:t>
            </w:r>
            <w:r>
              <w:lastRenderedPageBreak/>
              <w:t>сети Интернет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1.5.1.2.3,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8798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3594,481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327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1.5.1.3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1.5.1.3.1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1.5.1.3.1.1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оказанных консультаций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1.5.1.3.1,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1.5.1.3,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1.5.1.4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Участие в федеральных конкурсах федерального агентства по туризму Российской Федерации в рамках национального проекта "Туризм и индустрия гостеприимства"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1.5.1.4.1</w:t>
            </w:r>
          </w:p>
        </w:tc>
        <w:tc>
          <w:tcPr>
            <w:tcW w:w="13183" w:type="dxa"/>
            <w:gridSpan w:val="14"/>
          </w:tcPr>
          <w:p w:rsidR="00335A48" w:rsidRDefault="00335A48">
            <w:pPr>
              <w:pStyle w:val="ConsPlusNormal"/>
            </w:pPr>
            <w:r>
              <w:t>Получение субсидий из федерального бюджета для реализации проектов в рамках национального проекта "Туризм и индустрия гостеприимства"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1.5.1.4.1.1</w:t>
            </w:r>
          </w:p>
        </w:tc>
        <w:tc>
          <w:tcPr>
            <w:tcW w:w="2721" w:type="dxa"/>
          </w:tcPr>
          <w:p w:rsidR="00335A48" w:rsidRDefault="00335A48">
            <w:pPr>
              <w:pStyle w:val="ConsPlusNormal"/>
            </w:pPr>
            <w:r>
              <w:t>количество федеральных конкурсов, в которых принято участие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t>Итого по мероприятию 1.5.1.4.1,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8798" w:type="dxa"/>
            <w:gridSpan w:val="9"/>
          </w:tcPr>
          <w:p w:rsidR="00335A48" w:rsidRDefault="00335A48">
            <w:pPr>
              <w:pStyle w:val="ConsPlusNormal"/>
            </w:pPr>
            <w:r>
              <w:t>Итого по основному мероприятию 1.5.1.4,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8798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1.5.1, в том числе по источникам финансирования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0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3594,481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327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8798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Всего по подпрограмме 1.5, в том числе по источникам финансирования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3594,481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66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327" w:type="dxa"/>
            <w:gridSpan w:val="15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</w:tbl>
    <w:p w:rsidR="00335A48" w:rsidRDefault="00335A48">
      <w:pPr>
        <w:pStyle w:val="ConsPlusNormal"/>
        <w:sectPr w:rsidR="00335A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  <w:outlineLvl w:val="1"/>
      </w:pPr>
      <w:r>
        <w:t>ТАБЛИЦА ПОКАЗАТЕЛЕЙ</w:t>
      </w:r>
    </w:p>
    <w:p w:rsidR="00335A48" w:rsidRDefault="00335A48">
      <w:pPr>
        <w:pStyle w:val="ConsPlusTitle"/>
        <w:jc w:val="center"/>
      </w:pPr>
      <w:r>
        <w:t>конечного результата муниципальной программы "Экономическое</w:t>
      </w:r>
    </w:p>
    <w:p w:rsidR="00335A48" w:rsidRDefault="00335A48">
      <w:pPr>
        <w:pStyle w:val="ConsPlusTitle"/>
        <w:jc w:val="center"/>
      </w:pPr>
      <w:r>
        <w:t>развитие города Перми"</w:t>
      </w:r>
    </w:p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061"/>
        <w:gridCol w:w="1077"/>
        <w:gridCol w:w="850"/>
        <w:gridCol w:w="850"/>
        <w:gridCol w:w="850"/>
        <w:gridCol w:w="850"/>
        <w:gridCol w:w="794"/>
      </w:tblGrid>
      <w:tr w:rsidR="00335A48">
        <w:tc>
          <w:tcPr>
            <w:tcW w:w="73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061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107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194" w:type="dxa"/>
            <w:gridSpan w:val="5"/>
          </w:tcPr>
          <w:p w:rsidR="00335A48" w:rsidRDefault="00335A48">
            <w:pPr>
              <w:pStyle w:val="ConsPlusNormal"/>
              <w:jc w:val="center"/>
            </w:pPr>
            <w:r>
              <w:t>Значения показателей конечного результата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7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2026 год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7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план</w:t>
            </w:r>
          </w:p>
        </w:tc>
      </w:tr>
      <w:tr w:rsidR="00335A48"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</w:tr>
      <w:tr w:rsidR="00335A48">
        <w:tc>
          <w:tcPr>
            <w:tcW w:w="737" w:type="dxa"/>
            <w:vMerge w:val="restart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22,7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Число СМСП в расчете на 10 тыс. чел. населения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559,0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562,6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566,3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569,4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573,1</w:t>
            </w:r>
          </w:p>
        </w:tc>
      </w:tr>
      <w:tr w:rsidR="00335A48">
        <w:tc>
          <w:tcPr>
            <w:tcW w:w="73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1.1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Подпрограмма. Содействие развитию промышленного потенциала и реализации кластерной политики</w:t>
            </w:r>
          </w:p>
        </w:tc>
      </w:tr>
      <w:tr w:rsidR="00335A48">
        <w:tc>
          <w:tcPr>
            <w:tcW w:w="737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Производительность труда в год на одного работника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1772,5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1877,6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1983,4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2093,3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2208,9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Наличие системы поддержки объединений местных товаропроизводителей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58950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62700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66500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69800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73200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вновь созданных рабочих мест на промышленных предприятиях с численностью работников свыше 100 человек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550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1.1.1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73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</w:tr>
      <w:tr w:rsidR="00335A48">
        <w:tc>
          <w:tcPr>
            <w:tcW w:w="73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lastRenderedPageBreak/>
              <w:t>1.2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Подпрограмма. Формирование благоприятной инвестиционной среды</w:t>
            </w:r>
          </w:p>
        </w:tc>
      </w:tr>
      <w:tr w:rsidR="00335A48">
        <w:tc>
          <w:tcPr>
            <w:tcW w:w="73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Содействие в развитии МЧП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Количество 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603,2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410,1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359,2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387,5</w:t>
            </w:r>
          </w:p>
        </w:tc>
      </w:tr>
      <w:tr w:rsidR="00335A48">
        <w:tc>
          <w:tcPr>
            <w:tcW w:w="73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Продвижение города Перми в качестве территории для инвестиций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109,7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116,2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122,3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Наличие актуального инвестиционного паспорта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Наличие актуального Инвестиционного портала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8332" w:type="dxa"/>
            <w:gridSpan w:val="7"/>
            <w:tcBorders>
              <w:bottom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Утратил силу. - </w:t>
            </w:r>
            <w:hyperlink r:id="rId1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01.06.2022 N 427</w:t>
            </w:r>
          </w:p>
        </w:tc>
      </w:tr>
      <w:tr w:rsidR="00335A48">
        <w:tc>
          <w:tcPr>
            <w:tcW w:w="73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Подпрограмма. Создание условий для развития малого и среднего предпринимательства</w:t>
            </w:r>
          </w:p>
        </w:tc>
      </w:tr>
      <w:tr w:rsidR="00335A48"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Развитие инфраструктуры для поддержки малого и среднего предпринимательства</w:t>
            </w:r>
          </w:p>
        </w:tc>
      </w:tr>
      <w:tr w:rsidR="00335A48">
        <w:tc>
          <w:tcPr>
            <w:tcW w:w="737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Количество получателей поддержки малого и среднего предпринимательства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729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152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 xml:space="preserve"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</w:t>
            </w:r>
            <w:r>
              <w:lastRenderedPageBreak/>
              <w:t>поддержки СМСП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1.3.1 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Популяризация предпринимательства</w:t>
            </w:r>
          </w:p>
        </w:tc>
      </w:tr>
      <w:tr w:rsidR="00335A48">
        <w:tc>
          <w:tcPr>
            <w:tcW w:w="737" w:type="dxa"/>
            <w:vMerge w:val="restart"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274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Доля вновь зарегистрированных СМСП в общем количестве СМСП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15</w:t>
            </w:r>
          </w:p>
        </w:tc>
      </w:tr>
      <w:tr w:rsidR="00335A48"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Развитие инновационного предпринимательства</w:t>
            </w:r>
          </w:p>
        </w:tc>
      </w:tr>
      <w:tr w:rsidR="00335A48">
        <w:tc>
          <w:tcPr>
            <w:tcW w:w="737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3455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2540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СМСП, получивших гранты по результатам конкурсов научно-технических и инновационных проектов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1.3.3 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737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Подпрограмма. Развитие потребительского рынка</w:t>
            </w:r>
          </w:p>
        </w:tc>
      </w:tr>
      <w:tr w:rsidR="00335A48">
        <w:tc>
          <w:tcPr>
            <w:tcW w:w="737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82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Доля установленных типовых НТО в общем количестве размещенных НТО по типологии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89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1.4.1 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737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 xml:space="preserve">Доля РК, установленных в местах, определенных в Схеме РК, в общем количестве </w:t>
            </w:r>
            <w:r>
              <w:lastRenderedPageBreak/>
              <w:t>мест, определенных Схемой РК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97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Доля самовольно установленных и незаконно размещенных ОПР на территории города Перми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млн руб.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0,3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1.4.2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737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Популяризация сферы торговли и услуг</w:t>
            </w:r>
          </w:p>
        </w:tc>
      </w:tr>
      <w:tr w:rsidR="00335A48"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Наличие концепции развития торговли в городе Перми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1.4.3 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737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Организация и проведение ярмарочных мероприятий на территории города Перми</w:t>
            </w:r>
          </w:p>
        </w:tc>
      </w:tr>
      <w:tr w:rsidR="00335A48">
        <w:tc>
          <w:tcPr>
            <w:tcW w:w="737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</w:tr>
      <w:tr w:rsidR="00335A48">
        <w:tc>
          <w:tcPr>
            <w:tcW w:w="737" w:type="dxa"/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</w:tcPr>
          <w:p w:rsidR="00335A48" w:rsidRDefault="00335A48">
            <w:pPr>
              <w:pStyle w:val="ConsPlusNormal"/>
            </w:pPr>
            <w:r>
              <w:t>Доля местных сельхозпроизводителей в общем количестве участников ярмарочных мероприятий</w:t>
            </w:r>
          </w:p>
        </w:tc>
        <w:tc>
          <w:tcPr>
            <w:tcW w:w="1077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335A48" w:rsidRDefault="00335A4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70</w:t>
            </w:r>
          </w:p>
        </w:tc>
      </w:tr>
      <w:tr w:rsidR="00335A48">
        <w:tc>
          <w:tcPr>
            <w:tcW w:w="737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8332" w:type="dxa"/>
            <w:gridSpan w:val="7"/>
          </w:tcPr>
          <w:p w:rsidR="00335A48" w:rsidRDefault="00335A48">
            <w:pPr>
              <w:pStyle w:val="ConsPlusNormal"/>
            </w:pPr>
            <w:r>
              <w:t>Задача. Содействие развитию туристического потенциала города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Количество вновь созданных туристических продуктов (нарастающим итогом)</w:t>
            </w:r>
          </w:p>
        </w:tc>
        <w:tc>
          <w:tcPr>
            <w:tcW w:w="107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9069" w:type="dxa"/>
            <w:gridSpan w:val="8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1.5.1 введен </w:t>
            </w:r>
            <w:hyperlink r:id="rId1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01.06.2022 N 427)</w:t>
            </w:r>
          </w:p>
        </w:tc>
      </w:tr>
    </w:tbl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right"/>
        <w:outlineLvl w:val="2"/>
      </w:pPr>
      <w:r>
        <w:t>Приложение 1</w:t>
      </w:r>
    </w:p>
    <w:p w:rsidR="00335A48" w:rsidRDefault="00335A48">
      <w:pPr>
        <w:pStyle w:val="ConsPlusNormal"/>
        <w:jc w:val="right"/>
      </w:pPr>
      <w:r>
        <w:t>к Таблице</w:t>
      </w:r>
    </w:p>
    <w:p w:rsidR="00335A48" w:rsidRDefault="00335A48">
      <w:pPr>
        <w:pStyle w:val="ConsPlusNormal"/>
        <w:jc w:val="right"/>
      </w:pPr>
      <w:r>
        <w:t>показателей конечного</w:t>
      </w:r>
    </w:p>
    <w:p w:rsidR="00335A48" w:rsidRDefault="00335A48">
      <w:pPr>
        <w:pStyle w:val="ConsPlusNormal"/>
        <w:jc w:val="right"/>
      </w:pPr>
      <w:r>
        <w:t>результата муниципальной</w:t>
      </w:r>
    </w:p>
    <w:p w:rsidR="00335A48" w:rsidRDefault="00335A48">
      <w:pPr>
        <w:pStyle w:val="ConsPlusNormal"/>
        <w:jc w:val="right"/>
      </w:pPr>
      <w:r>
        <w:t>программы "Экономическое</w:t>
      </w:r>
    </w:p>
    <w:p w:rsidR="00335A48" w:rsidRDefault="00335A48">
      <w:pPr>
        <w:pStyle w:val="ConsPlusNormal"/>
        <w:jc w:val="right"/>
      </w:pPr>
      <w:r>
        <w:t>развитие города Перми"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</w:pPr>
      <w:r>
        <w:t>МЕТОДИКА</w:t>
      </w:r>
    </w:p>
    <w:p w:rsidR="00335A48" w:rsidRDefault="00335A48">
      <w:pPr>
        <w:pStyle w:val="ConsPlusTitle"/>
        <w:jc w:val="center"/>
      </w:pPr>
      <w:r>
        <w:t>расчета значений показателей конечного результата</w:t>
      </w:r>
    </w:p>
    <w:p w:rsidR="00335A48" w:rsidRDefault="00335A48">
      <w:pPr>
        <w:pStyle w:val="ConsPlusTitle"/>
        <w:jc w:val="center"/>
      </w:pPr>
      <w:r>
        <w:lastRenderedPageBreak/>
        <w:t>муниципальной программы "Экономическое развитие</w:t>
      </w:r>
    </w:p>
    <w:p w:rsidR="00335A48" w:rsidRDefault="00335A48">
      <w:pPr>
        <w:pStyle w:val="ConsPlusTitle"/>
        <w:jc w:val="center"/>
      </w:pPr>
      <w:r>
        <w:t>города Перми"</w:t>
      </w:r>
    </w:p>
    <w:p w:rsidR="00335A48" w:rsidRDefault="00335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335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18.03.2022 </w:t>
            </w:r>
            <w:hyperlink r:id="rId138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14.10.2022 </w:t>
            </w:r>
            <w:hyperlink r:id="rId139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</w:tr>
    </w:tbl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sectPr w:rsidR="00335A4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2268"/>
        <w:gridCol w:w="1050"/>
        <w:gridCol w:w="2324"/>
        <w:gridCol w:w="3118"/>
        <w:gridCol w:w="3061"/>
        <w:gridCol w:w="1757"/>
        <w:gridCol w:w="1644"/>
        <w:gridCol w:w="1732"/>
      </w:tblGrid>
      <w:tr w:rsidR="00335A48">
        <w:tc>
          <w:tcPr>
            <w:tcW w:w="516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268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показателя конечного результата</w:t>
            </w:r>
          </w:p>
        </w:tc>
        <w:tc>
          <w:tcPr>
            <w:tcW w:w="1050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32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НПА, определяющий методику расчета показателя конечного результата</w:t>
            </w:r>
          </w:p>
        </w:tc>
        <w:tc>
          <w:tcPr>
            <w:tcW w:w="6179" w:type="dxa"/>
            <w:gridSpan w:val="2"/>
          </w:tcPr>
          <w:p w:rsidR="00335A48" w:rsidRDefault="00335A48">
            <w:pPr>
              <w:pStyle w:val="ConsPlusNormal"/>
              <w:jc w:val="center"/>
            </w:pPr>
            <w:r>
              <w:t>Расчет показателя конечного результата</w:t>
            </w:r>
          </w:p>
        </w:tc>
        <w:tc>
          <w:tcPr>
            <w:tcW w:w="5133" w:type="dxa"/>
            <w:gridSpan w:val="3"/>
          </w:tcPr>
          <w:p w:rsidR="00335A48" w:rsidRDefault="00335A48">
            <w:pPr>
              <w:pStyle w:val="ConsPlusNormal"/>
              <w:jc w:val="center"/>
            </w:pPr>
            <w:r>
              <w:t>Исходные данные для расчета значений показателя конечного результата</w:t>
            </w:r>
          </w:p>
        </w:tc>
      </w:tr>
      <w:tr w:rsidR="00335A48">
        <w:tc>
          <w:tcPr>
            <w:tcW w:w="516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26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50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буквенное обозначение переменной в формуле расчета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источник исходных данных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метод сбора исходных данных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периодичность сбора исходных данных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516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Доля отгруженной инновационной продукции в общем объеме отгруженной продукции промышленности</w:t>
            </w:r>
          </w:p>
        </w:tc>
        <w:tc>
          <w:tcPr>
            <w:tcW w:w="10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Дин.пр. = Оин. тов. / Особ. пр. x 100%</w:t>
            </w: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Дин.пр. - доля отгруженной инновационной продукции в общем объеме отгруженной продукции промышленности, %;</w:t>
            </w:r>
          </w:p>
          <w:p w:rsidR="00335A48" w:rsidRDefault="00335A48">
            <w:pPr>
              <w:pStyle w:val="ConsPlusNormal"/>
              <w:jc w:val="center"/>
            </w:pPr>
            <w:r>
              <w:t>Оин. тов. - объем отгруженных инновационных товаров, работ и услуг организаций, млн. руб. за предыдущий год;</w:t>
            </w:r>
          </w:p>
          <w:p w:rsidR="00335A48" w:rsidRDefault="00335A48">
            <w:pPr>
              <w:pStyle w:val="ConsPlusNormal"/>
              <w:jc w:val="center"/>
            </w:pPr>
            <w:r>
              <w:t>Особ. пр. - объем отгруженной продукции собственного производства, выполненных работ и услуг, млн. руб. за предыдущий год</w:t>
            </w:r>
          </w:p>
        </w:tc>
        <w:tc>
          <w:tcPr>
            <w:tcW w:w="175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государственная статистика, департамент планирования и мониторинга администрации города Перми (далее - ДПМ)</w:t>
            </w:r>
          </w:p>
        </w:tc>
        <w:tc>
          <w:tcPr>
            <w:tcW w:w="16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732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ежегодно до 01 марта года, следующего за отчетным периодом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7470" w:type="dxa"/>
            <w:gridSpan w:val="9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 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18.03.2022 N 188)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ЧСМСП = (СМП + ССП) / Ч x 10000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где:</w:t>
            </w:r>
          </w:p>
          <w:p w:rsidR="00335A48" w:rsidRDefault="00335A48">
            <w:pPr>
              <w:pStyle w:val="ConsPlusNormal"/>
              <w:jc w:val="center"/>
            </w:pPr>
            <w:r>
              <w:t>СМП - число СМП по состоянию на 10 января года, следующего за отчетным периодом, ед.;</w:t>
            </w:r>
          </w:p>
          <w:p w:rsidR="00335A48" w:rsidRDefault="00335A48">
            <w:pPr>
              <w:pStyle w:val="ConsPlusNormal"/>
              <w:jc w:val="center"/>
            </w:pPr>
            <w:r>
              <w:t>ССП - число ССП по состоянию на 10 января года, следующего за отчетным периодом, ед.;</w:t>
            </w:r>
          </w:p>
          <w:p w:rsidR="00335A48" w:rsidRDefault="00335A48">
            <w:pPr>
              <w:pStyle w:val="ConsPlusNormal"/>
              <w:jc w:val="center"/>
            </w:pPr>
            <w:r>
              <w:t>Ч - численность постоянного населения города Перми, чел.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УФНС по Пермскому краю, департамент планирования и мониторинга администрации города Перми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до 01 марта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 xml:space="preserve">Производительность труда в год на одного </w:t>
            </w:r>
            <w:r>
              <w:lastRenderedPageBreak/>
              <w:t>работника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тыс. руб./ чел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(ФЗП + И + Пр) / ССЧ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где: ФЗП - фонд заработной платы работников крупных и </w:t>
            </w:r>
            <w:r>
              <w:lastRenderedPageBreak/>
              <w:t>средних предприятий и организаций города Перми (без внешних совместителей), тыс. руб.;</w:t>
            </w:r>
          </w:p>
          <w:p w:rsidR="00335A48" w:rsidRDefault="00335A48">
            <w:pPr>
              <w:pStyle w:val="ConsPlusNormal"/>
              <w:jc w:val="center"/>
            </w:pPr>
            <w:r>
              <w:t>Пр - совокупная прибыль крупных и средних предприятий и организаций, тыс. руб.;</w:t>
            </w:r>
          </w:p>
          <w:p w:rsidR="00335A48" w:rsidRDefault="00335A48">
            <w:pPr>
              <w:pStyle w:val="ConsPlusNormal"/>
              <w:jc w:val="center"/>
            </w:pPr>
            <w:r>
              <w:t>И - объем инвестиций в основной капитал за счет всех источников финансирования, тыс. руб.;</w:t>
            </w:r>
          </w:p>
          <w:p w:rsidR="00335A48" w:rsidRDefault="00335A48">
            <w:pPr>
              <w:pStyle w:val="ConsPlusNormal"/>
              <w:jc w:val="center"/>
            </w:pPr>
            <w:r>
              <w:t>ССЧ - среднесписочная численность работающих на крупных и средних предприятиях по городу Перми (без внешних совместителей), чел.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 xml:space="preserve">государственная статистика, </w:t>
            </w:r>
            <w:r>
              <w:lastRenderedPageBreak/>
              <w:t>департамент планирования и мониторинга администрации города Перми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статистическая отчетность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ежегодно до 15 марта года, </w:t>
            </w:r>
            <w:r>
              <w:lastRenderedPageBreak/>
              <w:t>следующего за отчетным периодом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Наличие системы поддержки объединений местных товаропроизводителей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Пермьстат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до 01 марта года, следующего за отчетным периодом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вновь созданных рабочих мест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принятых решений о реализации проектов МЧП в соответствии с требованиями федерального законодательства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 (по действующим соглашениям о реализации МЧП, концессионным соглашениям)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Инв_вб / Ч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Инв_вб - Объем инвестиций в основной капитал без учета бюджетных средств, млн. руб.;</w:t>
            </w:r>
          </w:p>
          <w:p w:rsidR="00335A48" w:rsidRDefault="00335A48">
            <w:pPr>
              <w:pStyle w:val="ConsPlusNormal"/>
              <w:jc w:val="center"/>
            </w:pPr>
            <w:r>
              <w:t>Ч - численность постоянного населения города Перми, тыс. чел.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государственная статистика, ДПМ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статистическая отчетность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до 01 марта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Наличие актуального инвестиционного паспорта города Перми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есть/ нет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Наличие актуального инвестиционного портала города Перми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ежегодно не позднее 05 февраля года, </w:t>
            </w:r>
            <w:r>
              <w:lastRenderedPageBreak/>
              <w:t>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вновь созданных туристических продуктов (нарастающим итогом)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получателей поддержки малого и среднего предпринимательства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учитывается количество СМСП, получивших консультационную, информационную и имущественную поддержку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ДЭПП, отчет МКУ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учитывается количество мероприятий для СМСП, направленных на поддержку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ДЭПП, отчет МКУ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учитывается количество СМСП, которые приняли участие в мероприятиях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ДЭПП, отчеты МКУ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 xml:space="preserve">Количество объектов, включенных в перечень муниципального имущества, предназначенного для предоставления в </w:t>
            </w:r>
            <w:r>
              <w:lastRenderedPageBreak/>
              <w:t>аренду СМСП и организациям, образующим инфраструктуру поддержки СМСП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ДЭПП, отчеты МКУ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учитывается количество мероприятий для СМСП и физических лиц, направленных на популяризацию малого и среднего предпринимательства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ДЭПП, отчеты МКУ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Доля вновь зарегистрированных СМСП в общем количестве СМСП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Дн = СМСПн / СМСП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СМСПн - число вновь зарегистрированных СМСП по состоянию на 01 января года, следующего за отчетным периодом, ед.;</w:t>
            </w:r>
          </w:p>
          <w:p w:rsidR="00335A48" w:rsidRDefault="00335A48">
            <w:pPr>
              <w:pStyle w:val="ConsPlusNormal"/>
              <w:jc w:val="center"/>
            </w:pPr>
            <w:r>
              <w:t>СМСП - число СМСП по состоянию на 01 января года, следующего за отчетным периодом, ед.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УФНС по Пермскому краю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ДЭПП, отчеты МКУ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Количество СМСП, получивших гранты по результатам конкурсов научно-технических и инновационных проектов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ДЭПП, отчеты МКУ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 xml:space="preserve">Доля НТО, </w:t>
            </w:r>
            <w:r>
              <w:lastRenderedPageBreak/>
              <w:t>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Дсхем = Ксхем НТО / Осхем </w:t>
            </w:r>
            <w:r>
              <w:lastRenderedPageBreak/>
              <w:t>НТО x 100%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 xml:space="preserve">Ксхем НТО - количество </w:t>
            </w:r>
            <w:r>
              <w:lastRenderedPageBreak/>
              <w:t>нестационарных торговых объектов, размещенных в местах, определенных в схеме размещения нестационарных торговых объектов на территории города Перми, на конец отчетного периода;</w:t>
            </w:r>
          </w:p>
          <w:p w:rsidR="00335A48" w:rsidRDefault="00335A48">
            <w:pPr>
              <w:pStyle w:val="ConsPlusNormal"/>
              <w:jc w:val="center"/>
            </w:pPr>
            <w:r>
              <w:t>Осхем НТО - общее количество мест, определенных схемой размещения нестационарных торговых объектов на территории города Перми, на конец отчетного периода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Реестр </w:t>
            </w:r>
            <w:r>
              <w:lastRenderedPageBreak/>
              <w:t>договоров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 xml:space="preserve">ежегодно не </w:t>
            </w:r>
            <w:r>
              <w:lastRenderedPageBreak/>
              <w:t>позднее 05 февраля года, следующего за отчетным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516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26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Доля установленных типовых НТО в общем количестве размещенных НТО по типологии</w:t>
            </w:r>
          </w:p>
        </w:tc>
        <w:tc>
          <w:tcPr>
            <w:tcW w:w="10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Дтип = Ктип НТО / Кразм НТО x 100%</w:t>
            </w: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Ктип НТО - количество установленных типовых нестационарных торговых объектов на конец отчетного периода;</w:t>
            </w:r>
          </w:p>
          <w:p w:rsidR="00335A48" w:rsidRDefault="00335A48">
            <w:pPr>
              <w:pStyle w:val="ConsPlusNormal"/>
              <w:jc w:val="center"/>
            </w:pPr>
            <w:r>
              <w:t>Кразм НТО - общее количество размещенных НТО по типологии на территории города Перми в соответствии с заключенными договорами на размещение НТО на конец отчетного периода</w:t>
            </w:r>
          </w:p>
        </w:tc>
        <w:tc>
          <w:tcPr>
            <w:tcW w:w="175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реестр договоров</w:t>
            </w:r>
          </w:p>
        </w:tc>
        <w:tc>
          <w:tcPr>
            <w:tcW w:w="1732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7470" w:type="dxa"/>
            <w:gridSpan w:val="9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23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09 июня 2008 г. N 503 "О благоустройстве территории и безопасности людей в местах массового отдыха у воды на </w:t>
            </w:r>
            <w:r>
              <w:lastRenderedPageBreak/>
              <w:t>территории города Перми"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ДММО = КпММО / КММО x 100%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КпММО - количество организованных мест отдыха у воды, подготовленных к купальному сезону;</w:t>
            </w:r>
          </w:p>
          <w:p w:rsidR="00335A48" w:rsidRDefault="00335A48">
            <w:pPr>
              <w:pStyle w:val="ConsPlusNormal"/>
              <w:jc w:val="center"/>
            </w:pPr>
            <w:r>
              <w:t>КММО - общее количество организованных мест отдыха у воды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 периодом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Дсхем = Ксхем РК / Осхем РК x 100%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Ксхем РК - количество РК, установленных в местах, определенных в Схеме РК, на конец отчетного периода;</w:t>
            </w:r>
          </w:p>
          <w:p w:rsidR="00335A48" w:rsidRDefault="00335A48">
            <w:pPr>
              <w:pStyle w:val="ConsPlusNormal"/>
              <w:jc w:val="center"/>
            </w:pPr>
            <w:r>
              <w:t>Осхем РК - общее количество мест, определенных Схемой РК, на конец отчетного периода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Схема РК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 периодом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Доля самовольно установленных и незаконно размещенных ОПР на территории города Перми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rPr>
                <w:noProof/>
                <w:position w:val="-29"/>
              </w:rPr>
              <w:drawing>
                <wp:inline distT="0" distB="0" distL="0" distR="0">
                  <wp:extent cx="1323975" cy="504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723900" cy="2571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самовольно установленных и незаконно размещенных ОПР на конец отчетного периода;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800100" cy="2571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размещенных ОПР на конец отчетного периода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мониторинг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5 февраля года, следующего за отчетным периодом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Объем задолженности по договорам на установку и эксплуатацию рекламной конструкции, на размещение нестационарного торгового объекта (без учета пеней и штрафов)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Перми от 15 февраля 2013 г. N 81 "Об утверждении программы по реализации мероприятий, направленных на снижение задолженности по неналоговым платежам в бюджет города Перми"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снижение объема задолженности ежегодно на 15%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Периодическая отчетность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на 01 января соответствующего года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 xml:space="preserve">Доля территорий с низким уровнем </w:t>
            </w:r>
            <w:r>
              <w:lastRenderedPageBreak/>
              <w:t>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Дтер = Книз / Кобщ x 100%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Книз - количество территорий с низким уровнем </w:t>
            </w:r>
            <w:r>
              <w:lastRenderedPageBreak/>
              <w:t>обеспеченности услугами торговли;</w:t>
            </w:r>
          </w:p>
          <w:p w:rsidR="00335A48" w:rsidRDefault="00335A48">
            <w:pPr>
              <w:pStyle w:val="ConsPlusNormal"/>
              <w:jc w:val="center"/>
            </w:pPr>
            <w:r>
              <w:t>КобЯМ - общее количество территорий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 xml:space="preserve">АИС "Мониторинг </w:t>
            </w:r>
            <w:r>
              <w:lastRenderedPageBreak/>
              <w:t>потребительского рынка"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ежегодно не позднее 05 </w:t>
            </w:r>
            <w:r>
              <w:lastRenderedPageBreak/>
              <w:t>февраля года, следующего за отчетным периодом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516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26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Наличие концепции развития торговли в городе Перми</w:t>
            </w:r>
          </w:p>
        </w:tc>
        <w:tc>
          <w:tcPr>
            <w:tcW w:w="105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нерасчетный показатель</w:t>
            </w:r>
          </w:p>
        </w:tc>
        <w:tc>
          <w:tcPr>
            <w:tcW w:w="306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6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прямой мониторинг</w:t>
            </w:r>
          </w:p>
        </w:tc>
        <w:tc>
          <w:tcPr>
            <w:tcW w:w="1732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7470" w:type="dxa"/>
            <w:gridSpan w:val="9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29 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Доля проведенных ярмарочных дней от общего количества планируемых ярмарочных дней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ДЯМ = КпрЯМ / КобЯМ x 100%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КпрЯМ - количество проведенных ярмарок;</w:t>
            </w:r>
          </w:p>
          <w:p w:rsidR="00335A48" w:rsidRDefault="00335A48">
            <w:pPr>
              <w:pStyle w:val="ConsPlusNormal"/>
              <w:jc w:val="center"/>
            </w:pPr>
            <w:r>
              <w:t>КобЯМ - общее количество ярмарок, планируемых к проведению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перечень планируемых ярмарок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периодическая отчетность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 периодом</w:t>
            </w:r>
          </w:p>
        </w:tc>
      </w:tr>
      <w:tr w:rsidR="00335A48">
        <w:tc>
          <w:tcPr>
            <w:tcW w:w="516" w:type="dxa"/>
          </w:tcPr>
          <w:p w:rsidR="00335A48" w:rsidRDefault="00335A4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</w:pPr>
            <w:r>
              <w:t>Доля местных сельхозпроизводителей в общем количестве участников ярмарочных мероприятий</w:t>
            </w:r>
          </w:p>
        </w:tc>
        <w:tc>
          <w:tcPr>
            <w:tcW w:w="1050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35A48" w:rsidRDefault="00335A48">
            <w:pPr>
              <w:pStyle w:val="ConsPlusNormal"/>
              <w:jc w:val="center"/>
            </w:pPr>
            <w:r>
              <w:t>Дт = Кт / Куч x 100%</w:t>
            </w:r>
          </w:p>
        </w:tc>
        <w:tc>
          <w:tcPr>
            <w:tcW w:w="3061" w:type="dxa"/>
          </w:tcPr>
          <w:p w:rsidR="00335A48" w:rsidRDefault="00335A48">
            <w:pPr>
              <w:pStyle w:val="ConsPlusNormal"/>
              <w:jc w:val="center"/>
            </w:pPr>
            <w:r>
              <w:t>Кт - количество местных сельхозпроизводителей на ярмарочных мероприятиях;</w:t>
            </w:r>
          </w:p>
          <w:p w:rsidR="00335A48" w:rsidRDefault="00335A48">
            <w:pPr>
              <w:pStyle w:val="ConsPlusNormal"/>
              <w:jc w:val="center"/>
            </w:pPr>
            <w:r>
              <w:t>Куч - общее количество участников на ярмарочных мероприятиях</w:t>
            </w:r>
          </w:p>
        </w:tc>
        <w:tc>
          <w:tcPr>
            <w:tcW w:w="1757" w:type="dxa"/>
          </w:tcPr>
          <w:p w:rsidR="00335A48" w:rsidRDefault="00335A48">
            <w:pPr>
              <w:pStyle w:val="ConsPlusNormal"/>
              <w:jc w:val="center"/>
            </w:pPr>
            <w:r>
              <w:t>перечень планируемых ярмарок</w:t>
            </w:r>
          </w:p>
        </w:tc>
        <w:tc>
          <w:tcPr>
            <w:tcW w:w="1644" w:type="dxa"/>
          </w:tcPr>
          <w:p w:rsidR="00335A48" w:rsidRDefault="00335A48">
            <w:pPr>
              <w:pStyle w:val="ConsPlusNormal"/>
              <w:jc w:val="center"/>
            </w:pPr>
            <w:r>
              <w:t>периодическая отчетность</w:t>
            </w:r>
          </w:p>
        </w:tc>
        <w:tc>
          <w:tcPr>
            <w:tcW w:w="1732" w:type="dxa"/>
          </w:tcPr>
          <w:p w:rsidR="00335A48" w:rsidRDefault="00335A48">
            <w:pPr>
              <w:pStyle w:val="ConsPlusNormal"/>
              <w:jc w:val="center"/>
            </w:pPr>
            <w:r>
              <w:t>ежегодно не позднее 05 февраля года, следующего за отчетным периодом</w:t>
            </w:r>
          </w:p>
        </w:tc>
      </w:tr>
    </w:tbl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right"/>
        <w:outlineLvl w:val="1"/>
      </w:pPr>
      <w:r>
        <w:t>Приложение 1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</w:pPr>
      <w:r>
        <w:t>ПЛАН-ГРАФИК</w:t>
      </w:r>
    </w:p>
    <w:p w:rsidR="00335A48" w:rsidRDefault="00335A48">
      <w:pPr>
        <w:pStyle w:val="ConsPlusTitle"/>
        <w:jc w:val="center"/>
      </w:pPr>
      <w:r>
        <w:t>подпрограммы 1.1 "Содействие развитию промышленного</w:t>
      </w:r>
    </w:p>
    <w:p w:rsidR="00335A48" w:rsidRDefault="00335A48">
      <w:pPr>
        <w:pStyle w:val="ConsPlusTitle"/>
        <w:jc w:val="center"/>
      </w:pPr>
      <w:r>
        <w:t>потенциала и реализации кластерной политики" муниципальной</w:t>
      </w:r>
    </w:p>
    <w:p w:rsidR="00335A48" w:rsidRDefault="00335A48">
      <w:pPr>
        <w:pStyle w:val="ConsPlusTitle"/>
        <w:jc w:val="center"/>
      </w:pPr>
      <w:r>
        <w:lastRenderedPageBreak/>
        <w:t>программы "Экономическое развитие города Перми"</w:t>
      </w:r>
    </w:p>
    <w:p w:rsidR="00335A48" w:rsidRDefault="00335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335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02.12.2021 N 1099;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18.03.2022 N 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</w:tr>
    </w:tbl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2665"/>
        <w:gridCol w:w="1304"/>
        <w:gridCol w:w="1304"/>
        <w:gridCol w:w="1304"/>
        <w:gridCol w:w="2434"/>
        <w:gridCol w:w="567"/>
        <w:gridCol w:w="737"/>
        <w:gridCol w:w="1114"/>
        <w:gridCol w:w="1024"/>
      </w:tblGrid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65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окончания реализации подмероприятия</w:t>
            </w:r>
          </w:p>
        </w:tc>
        <w:tc>
          <w:tcPr>
            <w:tcW w:w="3738" w:type="dxa"/>
            <w:gridSpan w:val="3"/>
          </w:tcPr>
          <w:p w:rsidR="00335A48" w:rsidRDefault="00335A48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111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02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665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1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24" w:type="dxa"/>
            <w:vMerge/>
          </w:tcPr>
          <w:p w:rsidR="00335A48" w:rsidRDefault="00335A48">
            <w:pPr>
              <w:pStyle w:val="ConsPlusNormal"/>
            </w:pP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1.1.1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</w:pPr>
            <w:r>
              <w:t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1.1.1.1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</w:pPr>
            <w:r>
              <w:t>Оказание содействия предприятиям и популяризация положительного опыта реализации проектов по повышению производительности труда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1.1.1.1.1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</w:pPr>
            <w:r>
              <w:t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"Производительность труда"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1.1.1.1.1.1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</w:pPr>
            <w:r>
              <w:t>направление информации предприятиям города Перми о реализации национального проекта "Производительность труда"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проинформированных предприятий города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1.1.1.1.1.2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</w:pPr>
            <w:r>
              <w:t>Вовлечение предприятий города Перми в реализацию национального проекта "Производительность труда"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средних и крупных предприятий базовых несырьевых отраслей экономики, вовлеченных в реализацию </w:t>
            </w:r>
            <w:r>
              <w:lastRenderedPageBreak/>
              <w:t>национального проекта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1.1.1.1.1,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1.1.1.2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  <w:jc w:val="both"/>
            </w:pPr>
            <w:r>
              <w:t>Оказание поддержки при подготовке кадров, направленной на обучение управленческого звена предприятий - участников национального проекта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1.1.1.2.1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  <w:jc w:val="both"/>
            </w:pPr>
            <w:r>
              <w:t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1.1.1.2.1.1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</w:pPr>
            <w:r>
              <w:t>Прием заявок от организаций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29.07.2022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принятых заявок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1.1.1.2.1.2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</w:pPr>
            <w:r>
              <w:t>Рассмотрение комиссией заявок и документов организаций на соответствие критериям конкурсного отбора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02.08.2022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11.08.2022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подготовленных протоколов по итогам рассмотрения заявок и документов организаций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1.1.1.2.1.3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</w:pPr>
            <w:r>
              <w:t>Заключение договора с получателем субсидии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12.08.2022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договоров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1.1.1.2.1.4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</w:pPr>
            <w:r>
              <w:t>Рассмотрение отчетов о проведении конференций получателями субсидий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01.11.2022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16.11.2022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рассмотренных отчетов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1.1.1.2.1.5</w:t>
            </w:r>
          </w:p>
        </w:tc>
        <w:tc>
          <w:tcPr>
            <w:tcW w:w="2665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Предоставление субсидии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17.11.2022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24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участников конференций по направлениям: повышение производительности труда, стратегический </w:t>
            </w:r>
            <w:r>
              <w:lastRenderedPageBreak/>
              <w:t>менеджмент, инновации и цифровизация в промышленности</w:t>
            </w:r>
          </w:p>
        </w:tc>
        <w:tc>
          <w:tcPr>
            <w:tcW w:w="56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97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1.1.1.2.1.5 в ред. </w:t>
            </w:r>
            <w:hyperlink r:id="rId1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18.03.2022 N 188)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1.1.1.2.1,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1.1.1.3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  <w:jc w:val="both"/>
            </w:pPr>
            <w: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1.1.1.3.1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  <w:jc w:val="both"/>
            </w:pPr>
            <w:r>
              <w:t>Участие в работе городской межведомственной комиссии по предотвращению социальной напряженности на рынке труда в городе Перми (далее - комиссия)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1.1.1.3.1.1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</w:pPr>
            <w:r>
              <w:t>Рассмотрение комиссией фактов социальной напряженности и невыплаты заработной платы в городе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подготовленных протоколов комиссии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1.1.1.3.1,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1.1.1.3.2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</w:pPr>
            <w:r>
      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1.1.1.3.2.1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</w:pPr>
            <w:r>
              <w:t>Анализ результатов мониторинга по созданию новых рабочих мест, сокращению рабочих мест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подготовленных аналитических записок по результатам проведенного мониторинга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1.1.1.3.2,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Итого по задаче 1.1.1,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1.1.2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  <w:jc w:val="both"/>
            </w:pPr>
            <w: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1.1.2.1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</w:pPr>
            <w:r>
              <w:t>Содействие в вовлечении предприятий (организаций) в промышленную кооперацию, в том числе предприятий - участников кластеров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1.1.2.1.1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  <w:jc w:val="both"/>
            </w:pPr>
            <w:r>
              <w:t>Проведение мероприятий по информированию (организаций) о возможности участия в промышленной кооперации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1.1.2.1.1.1</w:t>
            </w:r>
          </w:p>
        </w:tc>
        <w:tc>
          <w:tcPr>
            <w:tcW w:w="2665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Размещение информационных сообщений о мероприятиях Центра промышленной кооперации Пермского края на Инвестиционном портале города Перми, на официальном сайте МКУ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размещенных сообщений</w:t>
            </w:r>
          </w:p>
        </w:tc>
        <w:tc>
          <w:tcPr>
            <w:tcW w:w="56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97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1.1.2.1.1.1 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1.1.2.1.1,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1.1.2.1.2</w:t>
            </w:r>
          </w:p>
        </w:tc>
        <w:tc>
          <w:tcPr>
            <w:tcW w:w="12453" w:type="dxa"/>
            <w:gridSpan w:val="9"/>
          </w:tcPr>
          <w:p w:rsidR="00335A48" w:rsidRDefault="00335A48">
            <w:pPr>
              <w:pStyle w:val="ConsPlusNormal"/>
              <w:jc w:val="both"/>
            </w:pPr>
            <w:r>
              <w:t>Продвижение механизма субконтрактации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1.1.2.1.2.1</w:t>
            </w:r>
          </w:p>
        </w:tc>
        <w:tc>
          <w:tcPr>
            <w:tcW w:w="2665" w:type="dxa"/>
          </w:tcPr>
          <w:p w:rsidR="00335A48" w:rsidRDefault="00335A48">
            <w:pPr>
              <w:pStyle w:val="ConsPlusNormal"/>
            </w:pPr>
            <w:r>
              <w:t xml:space="preserve">Проведение встреч, семинаров, лекций, вебинаров с </w:t>
            </w:r>
            <w:r>
              <w:lastRenderedPageBreak/>
              <w:t>предприятиями города и СМСП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проведенных встреч, семинаров, лекций, </w:t>
            </w:r>
            <w:r>
              <w:lastRenderedPageBreak/>
              <w:t>вебинаров</w:t>
            </w:r>
          </w:p>
        </w:tc>
        <w:tc>
          <w:tcPr>
            <w:tcW w:w="567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37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1.1.2.1.2,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Итого по задаче 1.1.2,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59" w:type="dxa"/>
            <w:gridSpan w:val="8"/>
          </w:tcPr>
          <w:p w:rsidR="00335A48" w:rsidRDefault="00335A48">
            <w:pPr>
              <w:pStyle w:val="ConsPlusNormal"/>
            </w:pPr>
            <w:r>
              <w:t>Всего по подпрограмме 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237,500</w:t>
            </w:r>
          </w:p>
        </w:tc>
      </w:tr>
    </w:tbl>
    <w:p w:rsidR="00335A48" w:rsidRDefault="00335A48">
      <w:pPr>
        <w:pStyle w:val="ConsPlusNormal"/>
        <w:sectPr w:rsidR="00335A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right"/>
        <w:outlineLvl w:val="1"/>
      </w:pPr>
      <w:r>
        <w:t>Приложение 2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</w:pPr>
      <w:r>
        <w:t>ПЛАН-ГРАФИК</w:t>
      </w:r>
    </w:p>
    <w:p w:rsidR="00335A48" w:rsidRDefault="00335A48">
      <w:pPr>
        <w:pStyle w:val="ConsPlusTitle"/>
        <w:jc w:val="center"/>
      </w:pPr>
      <w:r>
        <w:t>подпрограммы 1.2 "Формирование благоприятной инвестиционной</w:t>
      </w:r>
    </w:p>
    <w:p w:rsidR="00335A48" w:rsidRDefault="00335A48">
      <w:pPr>
        <w:pStyle w:val="ConsPlusTitle"/>
        <w:jc w:val="center"/>
      </w:pPr>
      <w:r>
        <w:t>среды" муниципальной программы "Экономическое развитие</w:t>
      </w:r>
    </w:p>
    <w:p w:rsidR="00335A48" w:rsidRDefault="00335A48">
      <w:pPr>
        <w:pStyle w:val="ConsPlusTitle"/>
        <w:jc w:val="center"/>
      </w:pPr>
      <w:r>
        <w:t>города Перми"</w:t>
      </w:r>
    </w:p>
    <w:p w:rsidR="00335A48" w:rsidRDefault="00335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335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02.12.2021 N 1099;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18.03.2022 </w:t>
            </w:r>
            <w:hyperlink r:id="rId153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01.06.2022 </w:t>
            </w:r>
            <w:hyperlink r:id="rId154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 xml:space="preserve">, от 07.07.2022 </w:t>
            </w:r>
            <w:hyperlink r:id="rId155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31.08.2022 </w:t>
            </w:r>
            <w:hyperlink r:id="rId156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</w:tr>
    </w:tbl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2584"/>
        <w:gridCol w:w="1304"/>
        <w:gridCol w:w="1304"/>
        <w:gridCol w:w="1304"/>
        <w:gridCol w:w="2268"/>
        <w:gridCol w:w="624"/>
        <w:gridCol w:w="794"/>
        <w:gridCol w:w="1249"/>
        <w:gridCol w:w="1024"/>
      </w:tblGrid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58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окончания реализации подмероприятия</w:t>
            </w:r>
          </w:p>
        </w:tc>
        <w:tc>
          <w:tcPr>
            <w:tcW w:w="3686" w:type="dxa"/>
            <w:gridSpan w:val="3"/>
          </w:tcPr>
          <w:p w:rsidR="00335A48" w:rsidRDefault="00335A48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1249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02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58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49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24" w:type="dxa"/>
            <w:vMerge/>
          </w:tcPr>
          <w:p w:rsidR="00335A48" w:rsidRDefault="00335A48">
            <w:pPr>
              <w:pStyle w:val="ConsPlusNormal"/>
            </w:pP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1.2.1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Задача. Содействие в развитии муниципально-частного партнерства (далее - МЧП)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1.2.1.1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Оценка возможности (невозможности) реализации инвестиционного проекта на принципах МЧП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1.2.1.1.1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Подготовка заключений о возможности (невозможности) реализации инвестиционного проекта на принципах МЧП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1.2.1.1.1.1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Рассмотрение документов по объектам муниципальной собственности города Перми в целях подготовки заключений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подготовленных заключений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1.2.1.1.1,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1.2.1.2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Обеспечение участников рынка актуальной информацией о проектах, возможных к реализации на территории города Перми на основе МЧП, концессионных соглашений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1.2.1.2.1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1.2.1.2.1.1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Формирование и опубликование перечня объектов, в отношении которых планируется заключение концессионных соглашений, на Инвестиционном портале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</w:pPr>
            <w:r>
              <w:t>01.02.2022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сформированных и опубликованных перечней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1.2.1.2.1.2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Рассмотрение предложений и формирование перечня объектов, в отношении которых планируется заключение соглашений о МЧП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</w:pPr>
            <w:r>
              <w:t>31.03.2022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сформированных перечней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1.2.1.2.1.3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Актуализация перечня объектов, в отношении которых планируется заключение соглашений МЧП, и опубликование на Инвестиционном портале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</w:pPr>
            <w:r>
              <w:t>01.04.2022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опубликований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1.2.1.2.1,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1.2.1.2.2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Оказание консультативной поддержки субъектам инвестиционной деятельности при реализации инвестиционных проектов с применением механизма МЧП/концессионных соглашений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1.2.1.2.2.1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Проведение консультаций с потенциальными инвесторами по вопросам реализации инвестиционных проектов с применением механизма МЧП/концессионных соглашений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консультаций с инвесторами по вопросам подбора инвестиционных площадок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1.2.1.2.2,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задаче 1.2.1,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1.2.2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Задача. Продвижение города Перми в качестве территории для инвестиций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1.2.2.1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мероприятий, направленных на создание благоприятного инвестиционного климата для реализации проектов и привлечения инвестиций в город Пермь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1.2.2.1.1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1.2.2.1.1.1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 xml:space="preserve">Проведение совещаний, рабочих встреч с </w:t>
            </w:r>
            <w:r>
              <w:lastRenderedPageBreak/>
              <w:t>Агентством инвестиционного развития Пермского края по поиску и привлечению российских и иностранных инвесторов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проведенных </w:t>
            </w:r>
            <w:r>
              <w:lastRenderedPageBreak/>
              <w:t>совещаний, рабочих встреч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1.2.2.1.1,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1.2.2.1.2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1.2.2.1.2.1</w:t>
            </w:r>
          </w:p>
        </w:tc>
        <w:tc>
          <w:tcPr>
            <w:tcW w:w="2584" w:type="dxa"/>
            <w:vMerge w:val="restart"/>
          </w:tcPr>
          <w:p w:rsidR="00335A48" w:rsidRDefault="00335A48">
            <w:pPr>
              <w:pStyle w:val="ConsPlusNormal"/>
            </w:pPr>
            <w:r>
              <w:t>Заключение муниципального контракта по экспертно-консультационному сопровождению в сфере МЧП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21.01.2022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муниципальных контрактов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58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21.01.2022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21.04.2022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оказанных экспертно-консультационных услуг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1.2.2.1.2,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99,000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1.2.2.1.3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Сопровождение инвестиционного проекта по принципу "одного окна"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1.2.2.1.3.1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Формирование перечня инвестиционных площадок (свободных земельных участков) с указанием имеющейся инфраструктуры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31.01.2022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инвестиционных площадок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1.2.2.1.3.2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 xml:space="preserve">Актуализация перечня инвестиционных площадок и размещение на Инвестиционном </w:t>
            </w:r>
            <w:r>
              <w:lastRenderedPageBreak/>
              <w:t>портале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01.02.2022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размещенных перечней инвестиционных </w:t>
            </w:r>
            <w:r>
              <w:lastRenderedPageBreak/>
              <w:t>площадок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1.2.2.1.3.3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Подбор инвестиционных площадок для предложения инвесторам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</w:pPr>
            <w:r>
              <w:t>30.12.2022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инвесторов, которым предложены инвестиционные площадки с целью развития проектов на территории города Перми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1.2.2.1.3.4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Взаимодействие с инвесторами и функциональными органами администрации города Перми по реализации инвестиционных проектов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инвестиционных проектов, по которым ведется сопровождение, в т.ч. по принципу "одного окна"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1.2.2.1.3,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1.2.2.1.4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Проведение оценки регулирующего воздействия (далее - ОРВ) принимаемых проектов нормативных правовых актов (далее - НПА) и экспертизы принятых муниципальных НПА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1.2.2.1.4.1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Подготовка заключений об ОРВ проектов муниципальных НПА в случаях, предусмотренных действующим законодательством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доля своевременно подготовленных заключений к общему количеству проектов НПА, поступивших на ОРВ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1.2.2.1.4.2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 xml:space="preserve">Проведение экспертизы муниципальных НПА, затрагивающих вопросы осуществления предпринимательской и инвестиционной </w:t>
            </w:r>
            <w:r>
              <w:lastRenderedPageBreak/>
              <w:t>деятельности, в соответствии с планом проведения экспертизы на 2022 год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доля подготовленных экспертиз к общему количеству НПА, включенных в план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1.2.2.1.4.3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Формирование плана проведения экспертизы муниципальных НПА, затрагивающих вопросы осуществления предпринимательской и инвестиционной деятельности, на 2022 год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01.11.2022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20.12.2022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наличие плана проведения экспертизы муниципальных 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1.2.2.1.4,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1.2.2.1.5</w:t>
            </w:r>
          </w:p>
        </w:tc>
        <w:tc>
          <w:tcPr>
            <w:tcW w:w="12455" w:type="dxa"/>
            <w:gridSpan w:val="9"/>
          </w:tcPr>
          <w:p w:rsidR="00335A48" w:rsidRDefault="00335A48">
            <w:pPr>
              <w:pStyle w:val="ConsPlusNormal"/>
            </w:pPr>
            <w:r>
              <w:t>Обновление инвестиционного паспорта города Перми, инвестиционного портала города Перми, организация форумов</w:t>
            </w:r>
          </w:p>
        </w:tc>
      </w:tr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1.2.2.1.5.1</w:t>
            </w:r>
          </w:p>
        </w:tc>
        <w:tc>
          <w:tcPr>
            <w:tcW w:w="2584" w:type="dxa"/>
            <w:vMerge w:val="restart"/>
          </w:tcPr>
          <w:p w:rsidR="00335A48" w:rsidRDefault="00335A48">
            <w:pPr>
              <w:pStyle w:val="ConsPlusNormal"/>
            </w:pPr>
            <w:r>
              <w:t>Заключение муниципальных контрактов на проведение мероприятий по обновлению информации инвестиционного паспорта города Перми и изготовление брошюр "Инвестиционный паспорт города Перми"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муниципальных контрактов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58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изготовленных брошюр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168,700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1.2.2.1.5.2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 xml:space="preserve">Заключение муниципальных контрактов на проведение мероприятий по обновлению инвестиционного портала </w:t>
            </w:r>
            <w:r>
              <w:lastRenderedPageBreak/>
              <w:t>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муниципальных контрактов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109,700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1.2.2.1.5.3</w:t>
            </w:r>
          </w:p>
        </w:tc>
        <w:tc>
          <w:tcPr>
            <w:tcW w:w="2584" w:type="dxa"/>
          </w:tcPr>
          <w:p w:rsidR="00335A48" w:rsidRDefault="00335A48">
            <w:pPr>
              <w:pStyle w:val="ConsPlusNormal"/>
            </w:pPr>
            <w:r>
              <w:t>Организация форумов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26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организованных форумов</w:t>
            </w:r>
          </w:p>
        </w:tc>
        <w:tc>
          <w:tcPr>
            <w:tcW w:w="62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382,600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1.2.2.1.5,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661,000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</w:tr>
      <w:tr w:rsidR="00335A48">
        <w:tc>
          <w:tcPr>
            <w:tcW w:w="11326" w:type="dxa"/>
            <w:gridSpan w:val="8"/>
          </w:tcPr>
          <w:p w:rsidR="00335A48" w:rsidRDefault="00335A48">
            <w:pPr>
              <w:pStyle w:val="ConsPlusNormal"/>
            </w:pPr>
            <w:r>
              <w:t>Итого по задаче 1.2.2, в том числе по источникам финансирования</w:t>
            </w:r>
          </w:p>
        </w:tc>
        <w:tc>
          <w:tcPr>
            <w:tcW w:w="12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1.2.3</w:t>
            </w:r>
          </w:p>
        </w:tc>
        <w:tc>
          <w:tcPr>
            <w:tcW w:w="12455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Задача. Содействие развитию туристического потенциала города</w:t>
            </w:r>
          </w:p>
          <w:p w:rsidR="00335A48" w:rsidRDefault="00335A48">
            <w:pPr>
              <w:pStyle w:val="ConsPlusNormal"/>
            </w:pPr>
          </w:p>
          <w:p w:rsidR="00335A48" w:rsidRDefault="00335A48">
            <w:pPr>
              <w:pStyle w:val="ConsPlusNormal"/>
              <w:jc w:val="both"/>
            </w:pPr>
            <w:r>
              <w:t xml:space="preserve">Утратила силу. - </w:t>
            </w:r>
            <w:hyperlink r:id="rId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01.06.2022</w:t>
            </w:r>
          </w:p>
          <w:p w:rsidR="00335A48" w:rsidRDefault="00335A48">
            <w:pPr>
              <w:pStyle w:val="ConsPlusNormal"/>
              <w:jc w:val="both"/>
            </w:pPr>
            <w:r>
              <w:t>N 427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1.2.3</w:t>
            </w:r>
          </w:p>
        </w:tc>
        <w:tc>
          <w:tcPr>
            <w:tcW w:w="12455" w:type="dxa"/>
            <w:gridSpan w:val="9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Задача. Содействие развитию туристического потенциала города</w:t>
            </w:r>
          </w:p>
          <w:p w:rsidR="00335A48" w:rsidRDefault="00335A48">
            <w:pPr>
              <w:pStyle w:val="ConsPlusNormal"/>
            </w:pPr>
          </w:p>
          <w:p w:rsidR="00335A48" w:rsidRDefault="00335A48">
            <w:pPr>
              <w:pStyle w:val="ConsPlusNormal"/>
              <w:jc w:val="both"/>
            </w:pPr>
            <w:r>
              <w:t xml:space="preserve">Утратила силу. - </w:t>
            </w:r>
            <w:hyperlink r:id="rId1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31.08.2022</w:t>
            </w:r>
          </w:p>
          <w:p w:rsidR="00335A48" w:rsidRDefault="00335A48">
            <w:pPr>
              <w:pStyle w:val="ConsPlusNormal"/>
              <w:jc w:val="both"/>
            </w:pPr>
            <w:r>
              <w:t>N 730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6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12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99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</w:tbl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right"/>
        <w:outlineLvl w:val="1"/>
      </w:pPr>
      <w:r>
        <w:t>Приложение 3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</w:pPr>
      <w:r>
        <w:lastRenderedPageBreak/>
        <w:t>ПЛАН-ГРАФИК</w:t>
      </w:r>
    </w:p>
    <w:p w:rsidR="00335A48" w:rsidRDefault="00335A48">
      <w:pPr>
        <w:pStyle w:val="ConsPlusTitle"/>
        <w:jc w:val="center"/>
      </w:pPr>
      <w:r>
        <w:t>подпрограммы 1.3 "Создание условий для развития малого</w:t>
      </w:r>
    </w:p>
    <w:p w:rsidR="00335A48" w:rsidRDefault="00335A48">
      <w:pPr>
        <w:pStyle w:val="ConsPlusTitle"/>
        <w:jc w:val="center"/>
      </w:pPr>
      <w:r>
        <w:t>и среднего предпринимательства" муниципальной программы</w:t>
      </w:r>
    </w:p>
    <w:p w:rsidR="00335A48" w:rsidRDefault="00335A48">
      <w:pPr>
        <w:pStyle w:val="ConsPlusTitle"/>
        <w:jc w:val="center"/>
      </w:pPr>
      <w:r>
        <w:t>"Экономическое развитие города Перми"</w:t>
      </w:r>
    </w:p>
    <w:p w:rsidR="00335A48" w:rsidRDefault="00335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335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02.12.2021 N 1099;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18.03.2022 </w:t>
            </w:r>
            <w:hyperlink r:id="rId16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07.07.2022 </w:t>
            </w:r>
            <w:hyperlink r:id="rId162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</w:tr>
    </w:tbl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2608"/>
        <w:gridCol w:w="1324"/>
        <w:gridCol w:w="1304"/>
        <w:gridCol w:w="1304"/>
        <w:gridCol w:w="2438"/>
        <w:gridCol w:w="559"/>
        <w:gridCol w:w="724"/>
        <w:gridCol w:w="1114"/>
        <w:gridCol w:w="1084"/>
      </w:tblGrid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08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 (мероприятия/объекта по подпрограмме). Место проведения/расположения (адрес)</w:t>
            </w:r>
          </w:p>
        </w:tc>
        <w:tc>
          <w:tcPr>
            <w:tcW w:w="132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окончания реализации подмероприятия</w:t>
            </w:r>
          </w:p>
        </w:tc>
        <w:tc>
          <w:tcPr>
            <w:tcW w:w="3721" w:type="dxa"/>
            <w:gridSpan w:val="3"/>
          </w:tcPr>
          <w:p w:rsidR="00335A48" w:rsidRDefault="00335A48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111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08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60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2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1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084" w:type="dxa"/>
            <w:vMerge/>
          </w:tcPr>
          <w:p w:rsidR="00335A48" w:rsidRDefault="00335A48">
            <w:pPr>
              <w:pStyle w:val="ConsPlusNormal"/>
            </w:pP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1.3.1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Задача. Развитие инфраструктуры для поддержки малого и среднего предпринимательства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1.3.1.1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Предоставление информационной и консультационной поддержки СМСП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1.3.1.1.1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Стимулирование развития предпринимательской деятельности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1.3.1.1.1.1</w:t>
            </w:r>
          </w:p>
        </w:tc>
        <w:tc>
          <w:tcPr>
            <w:tcW w:w="260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Организация информационной и консультационной поддержки СМСП</w:t>
            </w:r>
          </w:p>
        </w:tc>
        <w:tc>
          <w:tcPr>
            <w:tcW w:w="13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55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7664,800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603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1.3.1.1.1.1 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1.3.1.1.1.2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Предоставление индивидуальных консультаций СМСП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предоставленных индивидуальных консультаций СМСП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1.3.1.1.1.3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Проведение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1.3.1.1.1.4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Проведение мероприятий, направленных на развитие социального предпринимательства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1.3.1.1.1.5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 xml:space="preserve">Проведение обучающих семинаров в сфере закупок в соответствии с Федеральным </w:t>
            </w:r>
            <w:hyperlink r:id="rId164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семинаров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1.3.1.1.1.6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Размещение информационных сообщений в сети Интернет, в том числе на сайте МКУ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размещенных сообщений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05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мероприятию 1.3.1.1.1,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7664,800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603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1.3.1.1.2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Взаимодействие по вопросам развития малого и среднего предпринимательства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1.3.1.1.2.1</w:t>
            </w:r>
          </w:p>
        </w:tc>
        <w:tc>
          <w:tcPr>
            <w:tcW w:w="2608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Организация и проведение заседаний Координационного совета по развитию СМСП</w:t>
            </w:r>
          </w:p>
        </w:tc>
        <w:tc>
          <w:tcPr>
            <w:tcW w:w="13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01.07.2022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заседаний</w:t>
            </w:r>
          </w:p>
        </w:tc>
        <w:tc>
          <w:tcPr>
            <w:tcW w:w="55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603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1.3.1.1.2.1 в ред. </w:t>
            </w:r>
            <w:hyperlink r:id="rId1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1.3.1.1.2.2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Подготовка информации об участии и проведении мероприятий Агентства по развитию малого и среднего предпринимательства Пермского края (далее - Агентство)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подготовленных информаций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1.3.1.1.2.3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Направление информаций в Агентство для раздела "Управляем вместе для бизнеса" интерактивного портала "Управляем вместе"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направленных информаций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1.3.1.1.2.4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Направление запросов-информаций по вопросам ведения Единого реестра СМСП в рамках взаимодействия с ИФНС по Пермскому краю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направленных запросов-информаций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1.3.1.1.2,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05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7664,800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603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1.3.1.2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Предоставление имущественной поддержки субъектов малого и среднего предпринимательства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1.3.1.2.1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мероприятий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- Перечень)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1.3.1.2.1.1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Формирование презентации объектов, включенных и планируемых к включению в Перечень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сформированных презентаций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1.3.1.2.1.2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Мониторинг объектов муниципального имущества, подлежащих для включения в Перечень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объектов муниципального имущества, включенных в Перечень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1.3.1.2.1.3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Направление в уполномоченный орган администрации города Перми предложений по включению объектов в Перечень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направленных информаций по включению объектов в Перечень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1.3.1.2.1,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1.3.1.2.2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Предоставление оборудованных рабочих мест резидентам МКУ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1.3.1.2.2.1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Создание оборудованных рабочих мест резидентам МКУ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оборудованных рабочих мест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1.3.1.2.2,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1.3.1.3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Осуществление мониторинга соблюдения законодательно установленной квоты на закупки у СМСП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1.3.1.3.1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 xml:space="preserve">Проведение мониторинга осуществления закупок в соответствии с </w:t>
            </w:r>
            <w:hyperlink r:id="rId168">
              <w:r>
                <w:rPr>
                  <w:color w:val="0000FF"/>
                </w:rPr>
                <w:t>частью 1 статьи 30</w:t>
              </w:r>
            </w:hyperlink>
            <w:r>
              <w:t xml:space="preserve"> Федерального закона от 05 апреля 2013 г. N </w:t>
            </w:r>
            <w:r>
              <w:lastRenderedPageBreak/>
              <w:t>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1.3.1.3.1.1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Направление запроса в управление муниципального заказа администрации города Перми о соблюдении законодательно установленной квоты на закупки у СМСП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направленных запросов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1.3.1.3.1.2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Подготовка заключения по результатам мониторинга соблюдения законодательно установленной квоты на закупки у СМСП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15.02.2022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подготовленных заключений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1.3.1.3.1,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05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7664,800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603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1.3.2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Задача. Популяризация предпринимательства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1.3.2.1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Формирование положительного образа предпринимателя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1.3.2.1.1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1.3.2.1.1.1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индивидуальных консультаций по вопросам создания собственного бизнеса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предоставленных индивидуальных консультаций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1.3.2.1.1.2</w:t>
            </w:r>
          </w:p>
        </w:tc>
        <w:tc>
          <w:tcPr>
            <w:tcW w:w="2608" w:type="dxa"/>
            <w:vMerge w:val="restart"/>
          </w:tcPr>
          <w:p w:rsidR="00335A48" w:rsidRDefault="00335A48">
            <w:pPr>
              <w:pStyle w:val="ConsPlusNormal"/>
            </w:pPr>
            <w:r>
              <w:t>Проведение онлайн-мероприятий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онлайн-мероприятий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60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участников онлайн-мероприятий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1.3.2.1.1.3</w:t>
            </w:r>
          </w:p>
        </w:tc>
        <w:tc>
          <w:tcPr>
            <w:tcW w:w="2608" w:type="dxa"/>
            <w:vMerge w:val="restart"/>
          </w:tcPr>
          <w:p w:rsidR="00335A48" w:rsidRDefault="00335A48">
            <w:pPr>
              <w:pStyle w:val="ConsPlusNormal"/>
            </w:pPr>
            <w:r>
              <w:t>Проведение мастер-классов, направленных на развитие профессиональных компетенций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мастер-классов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608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участников мастер-классов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1.3.2.1.1.4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Проведение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1.3.2.1.1,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1.3.2.1.2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мероприятий по созданию благоприятных условий деятельности для самозанятых граждан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1.3.2.1.2.1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Проведение семинаров по рассмотрению ключевых параметров специального налогового режима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семинаров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1.3.2.1.2,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lastRenderedPageBreak/>
              <w:t>1.3.2.1.3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"Интернет"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1.3.2.1.3.1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Сбор и обобщение информации по проведенным и планируемым мероприятиям по популяризации предпринимательства, по реализации успешных Стартап проектов для проведения информационной кампании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подготовленных информаций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1.3.2.1.3.2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Размещение информации в сети "Интернет", в том числе на официальном сайте МКУ, Инвестиционном портале города Перми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31.05.2022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размещенных информаций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1.3.2.1.3.3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Опубликование информации о реализации успешных Стартап проектов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31.05.2022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публикаций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1.3.2.1.3.4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Разработка анкеты по выявлению предпринимательского потенциала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30.06.2022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разработанных анкет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1.3.2.1.3.5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Проведение анкетирования СМСП и физических лиц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01.07.2022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охваченных лиц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1.3.2.1.3.6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Обобщение результатов анкетирования 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01.10.2022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подготовленных аналитических записок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1.3.2.1.3,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задаче 1.3.2,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1.3.3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Задача. Развитие инновационного предпринимательства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1.3.3.1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1.3.3.1.1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Проведение мероприятий, направленных на развитие инновационного предпринимательства</w:t>
            </w:r>
          </w:p>
        </w:tc>
      </w:tr>
      <w:tr w:rsidR="00335A48">
        <w:tc>
          <w:tcPr>
            <w:tcW w:w="114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1.3.3.1.1.1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Заключение муниципальных контрактов на проведение мероприятий "Дни Пермского бизнеса"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контрактов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участников мероприятий "Дни пермского бизнеса"</w:t>
            </w:r>
          </w:p>
        </w:tc>
        <w:tc>
          <w:tcPr>
            <w:tcW w:w="55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603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1.3.3.1.1.1 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1.3.3.1.1,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1672,700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1.3.3.1.2</w:t>
            </w:r>
          </w:p>
        </w:tc>
        <w:tc>
          <w:tcPr>
            <w:tcW w:w="12459" w:type="dxa"/>
            <w:gridSpan w:val="9"/>
          </w:tcPr>
          <w:p w:rsidR="00335A48" w:rsidRDefault="00335A48">
            <w:pPr>
              <w:pStyle w:val="ConsPlusNormal"/>
            </w:pPr>
            <w:r>
              <w:t>Реализация 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 w:rsidR="00335A48">
        <w:tc>
          <w:tcPr>
            <w:tcW w:w="114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1.3.3.1.2.1</w:t>
            </w:r>
          </w:p>
        </w:tc>
        <w:tc>
          <w:tcPr>
            <w:tcW w:w="2608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Заключение муниципальных контрактов на проведение семинаров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01.02.2022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муниципальных контрактов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семинаров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608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2438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участников семинаров</w:t>
            </w:r>
          </w:p>
        </w:tc>
        <w:tc>
          <w:tcPr>
            <w:tcW w:w="55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2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603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1.3.3.1.2.1 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</w:pPr>
            <w:r>
              <w:t>1.3.3.1.2.2</w:t>
            </w:r>
          </w:p>
        </w:tc>
        <w:tc>
          <w:tcPr>
            <w:tcW w:w="2608" w:type="dxa"/>
          </w:tcPr>
          <w:p w:rsidR="00335A48" w:rsidRDefault="00335A48">
            <w:pPr>
              <w:pStyle w:val="ConsPlusNormal"/>
            </w:pPr>
            <w:r>
              <w:t>Мониторинг проектов, по которым принято решение о предоставлении гранта победителям федеральных конкурсов</w:t>
            </w:r>
          </w:p>
        </w:tc>
        <w:tc>
          <w:tcPr>
            <w:tcW w:w="132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438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проектов, по которым принято решение о предоставлении гранта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4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1.3.3.1.2,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200,000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t>1872,700</w:t>
            </w:r>
          </w:p>
        </w:tc>
      </w:tr>
      <w:tr w:rsidR="00335A48">
        <w:tc>
          <w:tcPr>
            <w:tcW w:w="11405" w:type="dxa"/>
            <w:gridSpan w:val="8"/>
          </w:tcPr>
          <w:p w:rsidR="00335A48" w:rsidRDefault="00335A48">
            <w:pPr>
              <w:pStyle w:val="ConsPlusNormal"/>
            </w:pPr>
            <w:r>
              <w:t>Итого по задаче 1.3.3,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08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1872,700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05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lastRenderedPageBreak/>
              <w:t>Всего по подпрограмме 1.3,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08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9537,500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603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</w:tbl>
    <w:p w:rsidR="00335A48" w:rsidRDefault="00335A48">
      <w:pPr>
        <w:pStyle w:val="ConsPlusNormal"/>
        <w:sectPr w:rsidR="00335A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right"/>
        <w:outlineLvl w:val="1"/>
      </w:pPr>
      <w:r>
        <w:t>Приложение 4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</w:pPr>
      <w:r>
        <w:t>ПЛАН-ГРАФИК</w:t>
      </w:r>
    </w:p>
    <w:p w:rsidR="00335A48" w:rsidRDefault="00335A48">
      <w:pPr>
        <w:pStyle w:val="ConsPlusTitle"/>
        <w:jc w:val="center"/>
      </w:pPr>
      <w:r>
        <w:t>подпрограммы 1.4 "Развитие потребительского рынка"</w:t>
      </w:r>
    </w:p>
    <w:p w:rsidR="00335A48" w:rsidRDefault="00335A48">
      <w:pPr>
        <w:pStyle w:val="ConsPlusTitle"/>
        <w:jc w:val="center"/>
      </w:pPr>
      <w:r>
        <w:t>муниципальной программы "Экономическое развитие города</w:t>
      </w:r>
    </w:p>
    <w:p w:rsidR="00335A48" w:rsidRDefault="00335A48">
      <w:pPr>
        <w:pStyle w:val="ConsPlusTitle"/>
        <w:jc w:val="center"/>
      </w:pPr>
      <w:r>
        <w:t>Перми"</w:t>
      </w:r>
    </w:p>
    <w:p w:rsidR="00335A48" w:rsidRDefault="00335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335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7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02.12.2021 N 1099;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23.12.2021 </w:t>
            </w:r>
            <w:hyperlink r:id="rId174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175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29.03.2022 </w:t>
            </w:r>
            <w:hyperlink r:id="rId176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05.05.2022 </w:t>
            </w:r>
            <w:hyperlink r:id="rId177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07.07.2022 </w:t>
            </w:r>
            <w:hyperlink r:id="rId178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08.09.2022 </w:t>
            </w:r>
            <w:hyperlink r:id="rId179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 xml:space="preserve">, от 14.10.2022 </w:t>
            </w:r>
            <w:hyperlink r:id="rId180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</w:tr>
    </w:tbl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2324"/>
        <w:gridCol w:w="1814"/>
        <w:gridCol w:w="1304"/>
        <w:gridCol w:w="1304"/>
        <w:gridCol w:w="2154"/>
        <w:gridCol w:w="604"/>
        <w:gridCol w:w="679"/>
        <w:gridCol w:w="1114"/>
        <w:gridCol w:w="1144"/>
      </w:tblGrid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2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81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окончания реализации подмероприятия</w:t>
            </w:r>
          </w:p>
        </w:tc>
        <w:tc>
          <w:tcPr>
            <w:tcW w:w="3437" w:type="dxa"/>
            <w:gridSpan w:val="3"/>
          </w:tcPr>
          <w:p w:rsidR="00335A48" w:rsidRDefault="00335A48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111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81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1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1.4.1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1.4.1.1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1.4.1.1.1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Размещение нестационарных торговых объектов (далее - НТО) в соответствии со Схемой размещения нестационарных объектов (далее - Схема НТО), автостоянок открытого типа (далее - АСОТ) на территории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1.4.1.1.1.1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 xml:space="preserve">Разработка, </w:t>
            </w:r>
            <w:r>
              <w:lastRenderedPageBreak/>
              <w:t>согласование и утверждение изменений в Схему НТО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наличие </w:t>
            </w:r>
            <w:r>
              <w:lastRenderedPageBreak/>
              <w:t>актуализированной Схемы НТО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есть/</w:t>
            </w:r>
            <w:r>
              <w:lastRenderedPageBreak/>
              <w:t>нет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есть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1.4.1.1.1.2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Формирование лотов для проведения торгов на право заключения договора на размещение НТО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сформированных лотов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1.4.1.1.1.3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Заключение договоров на размещение НТО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договоров на размещение НТО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1.4.1.1.1.4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Размещение АСОТ на основании заключенных договоров аренды земельных участков</w:t>
            </w:r>
          </w:p>
        </w:tc>
        <w:tc>
          <w:tcPr>
            <w:tcW w:w="18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размещенных АСОТ</w:t>
            </w:r>
          </w:p>
        </w:tc>
        <w:tc>
          <w:tcPr>
            <w:tcW w:w="6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1.4.1.1.1.4 в ред. </w:t>
            </w:r>
            <w:hyperlink r:id="rId1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1.4.1.1.1,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1.4.1.2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Обеспечение жителей местами массового отдыха населения у воды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1.4.1.2.1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обустройства мест массового отдыха населения у воды на территории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1.4.1.2.1.1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 xml:space="preserve">Заключение муниципальных контрактов по обустройству </w:t>
            </w:r>
            <w:r>
              <w:lastRenderedPageBreak/>
              <w:t>организованных мест отдыха людей у воды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ТО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31.08.2022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муниципальных контрактов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1.4.1.2.1.2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Обустройство организованных мест отдыха людей у воды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организованных мест отдыха людей у воды, обустройство которых финансируется за счет средств бюджета города Перми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875,369</w:t>
            </w:r>
          </w:p>
        </w:tc>
      </w:tr>
      <w:tr w:rsidR="00335A48"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616,242</w:t>
            </w:r>
          </w:p>
        </w:tc>
      </w:tr>
      <w:tr w:rsidR="00335A48"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1376,842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администрация поселка Новые Ляды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836,342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1.4.1.2.1.2 в ред. </w:t>
            </w:r>
            <w:hyperlink r:id="rId1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07.07.2022 N 585)</w:t>
            </w:r>
          </w:p>
        </w:tc>
      </w:tr>
      <w:tr w:rsidR="00335A48">
        <w:tc>
          <w:tcPr>
            <w:tcW w:w="114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1.4.1.2.1.3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Обустройство организованных мест отдыха людей у воды для инвалидов и иных маломобильных групп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Ленинского района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организованных мест отдыха людей у воды, оборудованных для инвалидов и иных маломобильных групп населения, обустройство которых финансируется за счет средств бюджета города </w:t>
            </w:r>
            <w:r>
              <w:lastRenderedPageBreak/>
              <w:t>Перми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903,578</w:t>
            </w:r>
          </w:p>
        </w:tc>
      </w:tr>
      <w:tr w:rsidR="00335A48"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Мотовилихинского района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430,025</w:t>
            </w:r>
          </w:p>
        </w:tc>
      </w:tr>
      <w:tr w:rsidR="00335A48"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администрация Орджоникидзевского района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1054,319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администрация поселка Новые Ляды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30.09.2022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6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644,790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lastRenderedPageBreak/>
              <w:t xml:space="preserve">(п. 1.4.1.2.1.3 в ред. </w:t>
            </w:r>
            <w:hyperlink r:id="rId1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мероприятию 1.4.1.2.1,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6737,507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6737,507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1.4.1,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6737,507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14.10.2022 N 948)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1.4.2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Задача. Упорядочение размещения рекламных конструкций (далее - РК), нестационарных торговых объектов, автостоянок открытого типа на территории города Перми (далее - ОПР)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1.4.2.1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мероприятий по размещению ОПР в соответствии с действующим законодательством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Установка РК в соответствии со Схемой размещения рекламных конструкций (далее - Схема РК)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1.4.2.1.1.1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Разработка, согласование и утверждение изменений в Схему РК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наличие актуализированной Схемы РК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1.4.2.1.1.2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 xml:space="preserve">Формирование лотов для проведения торгов на право заключения </w:t>
            </w:r>
            <w:r>
              <w:lastRenderedPageBreak/>
              <w:t>договора на установку и эксплуатацию РК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сформированных лотов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1.4.2.1.1.3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Заключение договоров на установку и эксплуатацию РК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договоров на установку и эксплуатацию РК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1.4.2.1.1,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1.4.2.1.2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1.4.2.1.2.1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Осмотр и проверка НТО на предмет соблюдения условий договора НТО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осмотров НТО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1.4.2.1.2.2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Осмотр и проверка РК на предмет соблюдения условий договора РК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осмотров РК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1.4.2.1.2,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1.4.2.1.3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Мониторинг и учет ОПР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1.4.2.1.3.1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Техническое сопровождение автоматизированной системы "Объекты потребительского рынка"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УИТ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информационных систем, обеспечивающих учет ОПР, в отношении которых осуществляется техническое сопровождение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1.4.2.1.3,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1.4.2.1.4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1.4.2.1.4.1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Сбор и анализ информации от территориальных органов администрации города Перми по проведенным мероприятиям по ликвидации самовольно установленных и незаконно размещенных ОПР и принятию мер административного воздействия к нарушителям в сфере потребительского рынка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01.02.2022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проанализированных информаций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1.4.2.1.4.2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Подготовка сводной информации о проведенных мероприятиях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04.02.2022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информаций о проведенных мероприятиях (ежемесячно)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1.4.2.1.4,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1.4.2.1.5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1.4.2.1.5.1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 xml:space="preserve">Организация работы в </w:t>
            </w:r>
            <w:r>
              <w:lastRenderedPageBreak/>
              <w:t xml:space="preserve">соответствии с </w:t>
            </w:r>
            <w:hyperlink r:id="rId187">
              <w:r>
                <w:rPr>
                  <w:color w:val="0000FF"/>
                </w:rPr>
                <w:t>Программой</w:t>
              </w:r>
            </w:hyperlink>
            <w:r>
              <w:t xml:space="preserve"> по реализации мероприятий, направленных на снижение задолженности по неналоговым платежам в бюджет города Перми, утвержденной постановлением администрации города Перми от 15.02.2013 N 81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проведенных мероприятий по снижению задолженности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1.4.2.1.5.2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Формирование отчета по снижению задолженности и направление в департамент финансов администрации города Перми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подготовленных отчетов по снижению задолженности (ежеквартально)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1.4.2.1.5,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1.4.2.1.6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1.4.2.1.6.1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 xml:space="preserve">Размещение информационных сообщений на инвестиционном портале города Перми, на официальном сайте администрации города Перми, в средствах </w:t>
            </w:r>
            <w:r>
              <w:lastRenderedPageBreak/>
              <w:t>массовой информации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размещенных информационных сообщений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1.4.2.1.6,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задаче 1.4.2,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849,000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1.4.3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Задача. Популяризация сферы торговли и услуг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1.4.3.1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мероприятий по развитию рынка товаров и услуг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1.4.3.1.1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Развитие общедоступной сети предприятий общественного питания, включая сеть быстрого питания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1.4.3.1.1.1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Рассмотрение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рассмотренных мотивированных предложений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1.4.3.1.1,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1.4.3.1.2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Повышение социальной ориентации торговли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1.4.3.1.2.1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Проведение мониторинга цен на социально значимые товары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пояснительных записок по результатам проведенного </w:t>
            </w:r>
            <w:r>
              <w:lastRenderedPageBreak/>
              <w:t>мониторинга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1.4.3.1.2.2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Проведение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семинаров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1.4.3.1.2,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1.4.3.1.3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Повышение привлекательности торговой деятельности в удаленных районах города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1.4.3.1.3.1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Формирование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31.03.2022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сформированных перечней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1.4.3.1.3.2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Актуализация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актуальных перечней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1.4.3.1.3.3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 xml:space="preserve">Формирование предложений по </w:t>
            </w:r>
            <w:r>
              <w:lastRenderedPageBreak/>
              <w:t>открытию новых объектов потребительского рынка с учетом проведения исследований тенденций развития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сформированных </w:t>
            </w:r>
            <w:r>
              <w:lastRenderedPageBreak/>
              <w:t>предложений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города </w:t>
            </w:r>
            <w:r>
              <w:lastRenderedPageBreak/>
              <w:t>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1.4.3.1.3.4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Рассмотрение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рассмотренных мотивированных предложений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1.4.3.1.3,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1.4.3.1.4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Информирование о мероприятиях в сфере развития рынка товаров и услуг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1.4.3.1.4.1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размещенных информационных сообщений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1.4.3.1.4,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1.4.3.1,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lastRenderedPageBreak/>
              <w:t>1.4.3.2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- стационарные ОПР)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1.4.3.2.1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Анализ фактического состояния сферы потребительского рынка города Перми (объекты торговли, общественного питания и бытового обслуживания)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1.4.3.2.1.1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Актуализация данных по стационарным ОПР в автоматизированной информационной системе "Мониторинг объектов потребительского рынка"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ТО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1.4.3.2.1.2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Проведение мониторинга функционирующих стационарных ОПР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аналитических записок о фактическом состоянии сферы потребительского рынка города Перми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1.4.3.2.1,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1.4.3.2.2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Определение тенденций развития стационарных ОПР с учетом изменений спроса населения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1.4.3.2.2.1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Рассмотрение проектов планировки/межевания территории и формирование предложений по размещению объектов потребительского рынка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сформированных предложений по размещению объектов потребительского рынка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1.4.3.2.2.2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 xml:space="preserve">Размещение </w:t>
            </w:r>
            <w:r>
              <w:lastRenderedPageBreak/>
              <w:t>информационных сообщений для СМСП по развитию рынка товаров и услуг, размещенные на Инвестиционном портале города Перми, официальном сайте МКУ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размещенных информационных сообщений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1.4.3.2.2.3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Формирование предложений по разработке и реализации стратегических проектов развития отраслей потребительского рынка города Перми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01.10.2022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сформированных предложений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1.4.3.2.2,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1.4.3.2,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1.4.3.3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мероприятий по проведению конкурса среди предприятий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1.4.3.3.1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Ежегодный конкурс на лучшее оформление предприятий города Перми к Новому году (далее - конкурс)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</w:pPr>
            <w:r>
              <w:t>1.4.3.3.1.1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Заключение муниципальных контрактов на закупку товаров (работ, услуг) для победителей и участников конкурса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30.11.2022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контрактов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</w:pPr>
            <w:r>
              <w:t>1.4.3.3.1.2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 xml:space="preserve">Прием заявок на </w:t>
            </w:r>
            <w:r>
              <w:lastRenderedPageBreak/>
              <w:t>участие в конкурсе и оценка участников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ТО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20.11.2022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предприятий - участников конкурса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бюджет </w:t>
            </w:r>
            <w:r>
              <w:lastRenderedPageBreak/>
              <w:t>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</w:pPr>
            <w:r>
              <w:lastRenderedPageBreak/>
              <w:t>1.4.3.3.1.3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Заседание организационного комитета по подготовке и проведению конкурса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21.12.2022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29.12.2022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протоколов организационного комитета по подготовке и проведению конкурса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1.4.3.3.1.4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Подведение итогов конкурса</w:t>
            </w:r>
          </w:p>
        </w:tc>
        <w:tc>
          <w:tcPr>
            <w:tcW w:w="18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21.12.2022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29.12.2022</w:t>
            </w:r>
          </w:p>
        </w:tc>
        <w:tc>
          <w:tcPr>
            <w:tcW w:w="215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победителей конкурса</w:t>
            </w:r>
          </w:p>
        </w:tc>
        <w:tc>
          <w:tcPr>
            <w:tcW w:w="6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455,600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1.4.3.3.1.4 в ред. </w:t>
            </w:r>
            <w:hyperlink r:id="rId18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23.12.2021 N 1202)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мероприятию 1.4.3.3.1,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455,600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23.12.2021 N 1202)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1.4.3.3,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455,600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9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23.12.2021 N 1202)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1.4.3,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455,600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23.12.2021 N 1202)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1.4.4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Задача. Организация и проведение ярмарочных мероприятий на территории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1.4.4.1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1.4.4.1.1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1.4.4.1.1.1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Формирование и актуализация Плана проведения ярмарок на территории города Перми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наличие актуализированного Плана проведения ярмарок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есть/нет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1.4.4.1.1.2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Организация и проведение ярмарочных дней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ярмарочных дней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8244,367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торговых мест, организованных на ярмарочных днях</w:t>
            </w:r>
          </w:p>
        </w:tc>
        <w:tc>
          <w:tcPr>
            <w:tcW w:w="6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1.4.4.1.1.2 в ред. </w:t>
            </w:r>
            <w:hyperlink r:id="rId1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05.05.2022 N 340)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1.4.4.1.1.3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Заключение договора безвозмездного оказания услуг по сопровождению ярмарочных мероприятий</w:t>
            </w:r>
          </w:p>
        </w:tc>
        <w:tc>
          <w:tcPr>
            <w:tcW w:w="18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01.08.2022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10.08.2022</w:t>
            </w:r>
          </w:p>
        </w:tc>
        <w:tc>
          <w:tcPr>
            <w:tcW w:w="215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договоров</w:t>
            </w:r>
          </w:p>
        </w:tc>
        <w:tc>
          <w:tcPr>
            <w:tcW w:w="6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1.4.4.1.1.3 введен </w:t>
            </w:r>
            <w:hyperlink r:id="rId1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c>
          <w:tcPr>
            <w:tcW w:w="114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1.4.4.1.1.4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Организация и проведение ярмарочных дней на безвозмездной основе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09.08.2022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02.11.2022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ярмарочных дней на безвозмездной основе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09.08.2022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02.11.2022</w:t>
            </w:r>
          </w:p>
        </w:tc>
        <w:tc>
          <w:tcPr>
            <w:tcW w:w="215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торговых мест, организованных на ярмарочных днях на безвозмездной основе</w:t>
            </w:r>
          </w:p>
        </w:tc>
        <w:tc>
          <w:tcPr>
            <w:tcW w:w="6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1.4.4.1.1.4 введен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1.4.4.1.1,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8244,367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05.05.2022 N 340)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1.4.4.1.2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Содействие в развитии продаж фермерской (экологически чистой) продукции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1.4.4.1.2.1</w:t>
            </w:r>
          </w:p>
        </w:tc>
        <w:tc>
          <w:tcPr>
            <w:tcW w:w="2324" w:type="dxa"/>
          </w:tcPr>
          <w:p w:rsidR="00335A48" w:rsidRDefault="00335A48">
            <w:pPr>
              <w:pStyle w:val="ConsPlusNormal"/>
            </w:pPr>
            <w:r>
              <w:t>Взаимодействие с Министерством сельского хозяйства и продовольствия Пермского края, фермерскими хозяйствами в целях реализации фермерской (экологически чистой) продукции на ярмарках</w:t>
            </w:r>
          </w:p>
        </w:tc>
        <w:tc>
          <w:tcPr>
            <w:tcW w:w="1814" w:type="dxa"/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торговых мест, предоставленных фермерским хозяйствам на ярмарках</w:t>
            </w:r>
          </w:p>
        </w:tc>
        <w:tc>
          <w:tcPr>
            <w:tcW w:w="604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</w:tcPr>
          <w:p w:rsidR="00335A48" w:rsidRDefault="00335A48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327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1.4.4.1.2, в том числе по источникам финансирования</w:t>
            </w:r>
          </w:p>
        </w:tc>
        <w:tc>
          <w:tcPr>
            <w:tcW w:w="1114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4"/>
            </w:pPr>
            <w:r>
              <w:t>1.4.4.1.3</w:t>
            </w:r>
          </w:p>
        </w:tc>
        <w:tc>
          <w:tcPr>
            <w:tcW w:w="12441" w:type="dxa"/>
            <w:gridSpan w:val="9"/>
          </w:tcPr>
          <w:p w:rsidR="00335A48" w:rsidRDefault="00335A48">
            <w:pPr>
              <w:pStyle w:val="ConsPlusNormal"/>
            </w:pPr>
            <w:r>
              <w:t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1.4.4.1.3.1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Изготовление, техническое обслуживание, ремонт торговых прилавков</w:t>
            </w:r>
          </w:p>
        </w:tc>
        <w:tc>
          <w:tcPr>
            <w:tcW w:w="18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размещенных торговых прилавков</w:t>
            </w:r>
          </w:p>
        </w:tc>
        <w:tc>
          <w:tcPr>
            <w:tcW w:w="6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1261,949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1.4.4.1.3.1 в ред. </w:t>
            </w:r>
            <w:hyperlink r:id="rId1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1.4.4.1.3.2</w:t>
            </w:r>
          </w:p>
        </w:tc>
        <w:tc>
          <w:tcPr>
            <w:tcW w:w="2324" w:type="dxa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Предоставление торговых мест в торговых прилавках</w:t>
            </w:r>
          </w:p>
        </w:tc>
        <w:tc>
          <w:tcPr>
            <w:tcW w:w="18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МКУ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15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предоставленных торговых мест</w:t>
            </w:r>
          </w:p>
        </w:tc>
        <w:tc>
          <w:tcPr>
            <w:tcW w:w="6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1.4.4.1.3.2 в ред. </w:t>
            </w:r>
            <w:hyperlink r:id="rId1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29.03.2022 N 239)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1.4.4.1.3,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1261,949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9506,316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1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1.4.4, в том числе по источникам финансирования</w:t>
            </w:r>
          </w:p>
        </w:tc>
        <w:tc>
          <w:tcPr>
            <w:tcW w:w="111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9506,316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2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08.09.2022 N 771)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7"/>
              <w:gridCol w:w="106"/>
              <w:gridCol w:w="13192"/>
              <w:gridCol w:w="106"/>
            </w:tblGrid>
            <w:tr w:rsidR="00335A4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A48" w:rsidRDefault="00335A4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A48" w:rsidRDefault="00335A48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35A48" w:rsidRDefault="00335A48">
                  <w:pPr>
                    <w:pStyle w:val="ConsPlusNormal"/>
                    <w:jc w:val="both"/>
                  </w:pPr>
                  <w:hyperlink r:id="rId201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г. Перми от 14.10.2022 N 948 строка "Всего по</w:t>
                  </w:r>
                </w:p>
                <w:p w:rsidR="00335A48" w:rsidRDefault="00335A4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подпрограмме 1.4, в том числе по источникам финансирования" изложена в новой</w:t>
                  </w:r>
                </w:p>
                <w:p w:rsidR="00335A48" w:rsidRDefault="00335A4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редакции.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5A48" w:rsidRDefault="00335A48">
                  <w:pPr>
                    <w:pStyle w:val="ConsPlusNormal"/>
                  </w:pPr>
                </w:p>
              </w:tc>
            </w:tr>
          </w:tbl>
          <w:p w:rsidR="00335A48" w:rsidRDefault="00335A48">
            <w:pPr>
              <w:pStyle w:val="ConsPlusNormal"/>
            </w:pPr>
          </w:p>
        </w:tc>
      </w:tr>
      <w:tr w:rsidR="00335A48">
        <w:tblPrEx>
          <w:tblBorders>
            <w:insideH w:val="nil"/>
          </w:tblBorders>
        </w:tblPrEx>
        <w:tc>
          <w:tcPr>
            <w:tcW w:w="11327" w:type="dxa"/>
            <w:gridSpan w:val="8"/>
            <w:tcBorders>
              <w:top w:val="nil"/>
              <w:bottom w:val="nil"/>
            </w:tcBorders>
          </w:tcPr>
          <w:p w:rsidR="00335A48" w:rsidRDefault="00335A48">
            <w:pPr>
              <w:pStyle w:val="ConsPlusNormal"/>
            </w:pPr>
            <w:r>
              <w:t>Всего по подпрограмме 1.4, в том числе по источникам финансирования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17719,465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358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2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08.09.2022 N 771)</w:t>
            </w:r>
          </w:p>
        </w:tc>
      </w:tr>
    </w:tbl>
    <w:p w:rsidR="00335A48" w:rsidRDefault="00335A48">
      <w:pPr>
        <w:pStyle w:val="ConsPlusNormal"/>
        <w:sectPr w:rsidR="00335A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right"/>
        <w:outlineLvl w:val="1"/>
      </w:pPr>
      <w:r>
        <w:t>Приложение 5</w:t>
      </w: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Title"/>
        <w:jc w:val="center"/>
      </w:pPr>
      <w:r>
        <w:t>ПЛАН-ГРАФИК</w:t>
      </w:r>
    </w:p>
    <w:p w:rsidR="00335A48" w:rsidRDefault="00335A48">
      <w:pPr>
        <w:pStyle w:val="ConsPlusTitle"/>
        <w:jc w:val="center"/>
      </w:pPr>
      <w:r>
        <w:t>подпрограммы 1.5 "Развитие туризма в городе Перми"</w:t>
      </w:r>
    </w:p>
    <w:p w:rsidR="00335A48" w:rsidRDefault="00335A48">
      <w:pPr>
        <w:pStyle w:val="ConsPlusTitle"/>
        <w:jc w:val="center"/>
      </w:pPr>
      <w:r>
        <w:t>муниципальной программы "Экономическое развитие</w:t>
      </w:r>
    </w:p>
    <w:p w:rsidR="00335A48" w:rsidRDefault="00335A48">
      <w:pPr>
        <w:pStyle w:val="ConsPlusTitle"/>
        <w:jc w:val="center"/>
      </w:pPr>
      <w:r>
        <w:t>города Перми"</w:t>
      </w:r>
    </w:p>
    <w:p w:rsidR="00335A48" w:rsidRDefault="00335A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335A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01.06.2022 N 427;</w:t>
            </w:r>
          </w:p>
          <w:p w:rsidR="00335A48" w:rsidRDefault="00335A4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0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31.08.2022 N 730)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A48" w:rsidRDefault="00335A48">
            <w:pPr>
              <w:pStyle w:val="ConsPlusNormal"/>
            </w:pPr>
          </w:p>
        </w:tc>
      </w:tr>
    </w:tbl>
    <w:p w:rsidR="00335A48" w:rsidRDefault="00335A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2891"/>
        <w:gridCol w:w="1279"/>
        <w:gridCol w:w="1304"/>
        <w:gridCol w:w="1304"/>
        <w:gridCol w:w="2381"/>
        <w:gridCol w:w="559"/>
        <w:gridCol w:w="680"/>
        <w:gridCol w:w="1849"/>
        <w:gridCol w:w="1304"/>
      </w:tblGrid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91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Наименование задачи, основного мероприятия, мероприятия, под мероприятия, объекта. Место проведения/расположения (адрес)</w:t>
            </w:r>
          </w:p>
        </w:tc>
        <w:tc>
          <w:tcPr>
            <w:tcW w:w="1279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начала реализации под мероприятия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Дата окончания реализации под мероприятия</w:t>
            </w:r>
          </w:p>
        </w:tc>
        <w:tc>
          <w:tcPr>
            <w:tcW w:w="3620" w:type="dxa"/>
            <w:gridSpan w:val="3"/>
          </w:tcPr>
          <w:p w:rsidR="00335A48" w:rsidRDefault="00335A48">
            <w:pPr>
              <w:pStyle w:val="ConsPlusNormal"/>
              <w:jc w:val="center"/>
            </w:pPr>
            <w:r>
              <w:t>Показатель непосредственного результата</w:t>
            </w:r>
          </w:p>
        </w:tc>
        <w:tc>
          <w:tcPr>
            <w:tcW w:w="1849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30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891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279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849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304" w:type="dxa"/>
            <w:vMerge/>
          </w:tcPr>
          <w:p w:rsidR="00335A48" w:rsidRDefault="00335A48">
            <w:pPr>
              <w:pStyle w:val="ConsPlusNormal"/>
            </w:pP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2"/>
            </w:pPr>
            <w:r>
              <w:t>1.5.1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Задача. Содействие развитию туристического потенциала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1.5.1.1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1.5.1.1.1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Взаимодействие по вопросам продвижения туристических продуктов на территории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1.5.1.1.1.1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Проведение заседаний Координационного совета по туризму и туристской деятельности в городе Перми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 xml:space="preserve">количество проведенных заседаний Координационного совета по туризму и туристской деятельности в городе </w:t>
            </w:r>
            <w:r>
              <w:lastRenderedPageBreak/>
              <w:t>Перми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1.5.1.1.1,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1.5.1.1.2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Оказание содействия предпринимателям в сфере туризма в продвижении туристических предложений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1.5.1.1.2.1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Проведение совещаний по вопросам разработки новых программ и туристических маршрутов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совещаний с предпринимателями в сфере туризма по вопросам продвижению новых программ и туристических маршрутов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1.5.1.1.2.2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Организация участия предпринимателей города Перми в сфере туризма в специализированных туристских выставках, форумах, семинарах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1.5.1.1.2,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1.5.1.1.3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Информирование о туристских ресурсах города Перми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1.5.1.1.3.1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Размещение информационных сообщений в информационно-телекоммуникационной сети Интернет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информационных сообщений, размещенных в информационно-телекоммуникационной сети Интернет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lastRenderedPageBreak/>
              <w:t>Итого по мероприятию 1.5.1.1.3,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1.5.1.2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1.5.1.2.1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Изготовление информационных материалов в сфере туризма</w:t>
            </w:r>
          </w:p>
        </w:tc>
      </w:tr>
      <w:tr w:rsidR="00335A48">
        <w:tc>
          <w:tcPr>
            <w:tcW w:w="1144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1.5.1.2.1.1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Заключение муниципальных контрактов на изготовление информационных материалов в сфере туризма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контрактов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44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nil"/>
            </w:tcBorders>
          </w:tcPr>
          <w:p w:rsidR="00335A48" w:rsidRDefault="00335A48">
            <w:pPr>
              <w:pStyle w:val="ConsPlusNormal"/>
            </w:pPr>
          </w:p>
        </w:tc>
        <w:tc>
          <w:tcPr>
            <w:tcW w:w="127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количество видов информационных материалов</w:t>
            </w:r>
          </w:p>
        </w:tc>
        <w:tc>
          <w:tcPr>
            <w:tcW w:w="55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444,481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69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(п. 1.5.1.2.1.1 в ред. </w:t>
            </w:r>
            <w:hyperlink r:id="rId2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542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мероприятию 1.5.1.2.1, в том числе по источникам финансирования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444,481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69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2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1.5.1.2.2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Аренда помещения для организации стенда города на всероссийских, межрегиональных форумах, выставках, организации и проведения образовательных семинаров, стратегических сессий, организации пресс-тура</w:t>
            </w:r>
          </w:p>
        </w:tc>
      </w:tr>
      <w:tr w:rsidR="00335A48">
        <w:tc>
          <w:tcPr>
            <w:tcW w:w="1144" w:type="dxa"/>
            <w:vMerge w:val="restart"/>
          </w:tcPr>
          <w:p w:rsidR="00335A48" w:rsidRDefault="00335A48">
            <w:pPr>
              <w:pStyle w:val="ConsPlusNormal"/>
              <w:jc w:val="center"/>
            </w:pPr>
            <w:r>
              <w:t>1.5.1.2.2.1</w:t>
            </w:r>
          </w:p>
        </w:tc>
        <w:tc>
          <w:tcPr>
            <w:tcW w:w="2891" w:type="dxa"/>
            <w:vMerge w:val="restart"/>
          </w:tcPr>
          <w:p w:rsidR="00335A48" w:rsidRDefault="00335A48">
            <w:pPr>
              <w:pStyle w:val="ConsPlusNormal"/>
            </w:pPr>
            <w:r>
              <w:t>Заключение муниципальных контрактов на аренду помещения для организации стенда города на туристических выставках, форумах для презентации туристского потенциала города Перми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01.05.2022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заключенных контрактов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2891" w:type="dxa"/>
            <w:vMerge/>
          </w:tcPr>
          <w:p w:rsidR="00335A48" w:rsidRDefault="00335A48">
            <w:pPr>
              <w:pStyle w:val="ConsPlusNormal"/>
            </w:pP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2200,000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1.5.1.2.2.2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Организация образовательных семинаров, стратегических сессий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образовательных семинаров, стратегических сессий с участием власти, бизнеса, турбизнеса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500,000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1.5.1.2.2.3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Организация пресс-тура для журналистов федеральных СМИ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проведенных пресс-туров с участием журналистов средств массовой информации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450,000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1.5.1.2.2,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3150,000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1.5.1.2.3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1.5.1.2.3.1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Формирование событийного календаря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30.04.2022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сформированных календарей (ежегодно)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1.5.1.2.3.2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Опубликование событийного календаря в информационно-телекоммуникационной сети Интернет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опубликований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1.5.1.2.3,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542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3594,481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69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2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1.5.1.3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lastRenderedPageBreak/>
              <w:t>1.5.1.3.1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1.5.1.3.1.1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Проведение консультаций малому и среднему предпринимательству в развитии туристического сектора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10.01.2022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оказанных консультаций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1.5.1.3.1,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1.5.1.3,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  <w:outlineLvl w:val="3"/>
            </w:pPr>
            <w:r>
              <w:t>1.5.1.4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Участие в федеральных конкурсах федерального агентства по туризму Российской Федерации в рамках национального проекта "Туризм и индустрия гостеприимства"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1.5.1.4.1</w:t>
            </w:r>
          </w:p>
        </w:tc>
        <w:tc>
          <w:tcPr>
            <w:tcW w:w="13551" w:type="dxa"/>
            <w:gridSpan w:val="9"/>
          </w:tcPr>
          <w:p w:rsidR="00335A48" w:rsidRDefault="00335A48">
            <w:pPr>
              <w:pStyle w:val="ConsPlusNormal"/>
            </w:pPr>
            <w:r>
              <w:t>Получение субсидий из федерального бюджета для реализации проектов в рамках национального проекта "Туризм и индустрия гостеприимства"</w:t>
            </w:r>
          </w:p>
        </w:tc>
      </w:tr>
      <w:tr w:rsidR="00335A48">
        <w:tc>
          <w:tcPr>
            <w:tcW w:w="1144" w:type="dxa"/>
          </w:tcPr>
          <w:p w:rsidR="00335A48" w:rsidRDefault="00335A48">
            <w:pPr>
              <w:pStyle w:val="ConsPlusNormal"/>
              <w:jc w:val="center"/>
            </w:pPr>
            <w:r>
              <w:t>1.5.1.4.1.1</w:t>
            </w:r>
          </w:p>
        </w:tc>
        <w:tc>
          <w:tcPr>
            <w:tcW w:w="2891" w:type="dxa"/>
          </w:tcPr>
          <w:p w:rsidR="00335A48" w:rsidRDefault="00335A48">
            <w:pPr>
              <w:pStyle w:val="ConsPlusNormal"/>
            </w:pPr>
            <w:r>
              <w:t>Организация участия администрации города Перми в федеральных конкурсах</w:t>
            </w:r>
          </w:p>
        </w:tc>
        <w:tc>
          <w:tcPr>
            <w:tcW w:w="1279" w:type="dxa"/>
          </w:tcPr>
          <w:p w:rsidR="00335A48" w:rsidRDefault="00335A48">
            <w:pPr>
              <w:pStyle w:val="ConsPlusNormal"/>
              <w:jc w:val="center"/>
            </w:pPr>
            <w:r>
              <w:t>ДЭПП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01.03.2022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2381" w:type="dxa"/>
          </w:tcPr>
          <w:p w:rsidR="00335A48" w:rsidRDefault="00335A48">
            <w:pPr>
              <w:pStyle w:val="ConsPlusNormal"/>
              <w:jc w:val="center"/>
            </w:pPr>
            <w:r>
              <w:t>количество федеральных конкурсов, в которых принято участие</w:t>
            </w:r>
          </w:p>
        </w:tc>
        <w:tc>
          <w:tcPr>
            <w:tcW w:w="559" w:type="dxa"/>
          </w:tcPr>
          <w:p w:rsidR="00335A48" w:rsidRDefault="00335A4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</w:tcPr>
          <w:p w:rsidR="00335A48" w:rsidRDefault="00335A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t>Итого по мероприятию 1.5.1.4.1,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c>
          <w:tcPr>
            <w:tcW w:w="11542" w:type="dxa"/>
            <w:gridSpan w:val="8"/>
          </w:tcPr>
          <w:p w:rsidR="00335A48" w:rsidRDefault="00335A48">
            <w:pPr>
              <w:pStyle w:val="ConsPlusNormal"/>
            </w:pPr>
            <w:r>
              <w:t>Итого по основному мероприятию 1.5.1.4, в том числе по источникам финансирования</w:t>
            </w:r>
          </w:p>
        </w:tc>
        <w:tc>
          <w:tcPr>
            <w:tcW w:w="1849" w:type="dxa"/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</w:tcPr>
          <w:p w:rsidR="00335A48" w:rsidRDefault="00335A48">
            <w:pPr>
              <w:pStyle w:val="ConsPlusNormal"/>
              <w:jc w:val="center"/>
            </w:pPr>
            <w:r>
              <w:t>0,000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542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Итого по задаче 1.5.1, в том числе по источникам финансирования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3594,481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69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2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1542" w:type="dxa"/>
            <w:gridSpan w:val="8"/>
            <w:tcBorders>
              <w:bottom w:val="nil"/>
            </w:tcBorders>
          </w:tcPr>
          <w:p w:rsidR="00335A48" w:rsidRDefault="00335A48">
            <w:pPr>
              <w:pStyle w:val="ConsPlusNormal"/>
            </w:pPr>
            <w:r>
              <w:t>Всего по подпрограмме 1.5, в том числе по источникам финансирования</w:t>
            </w:r>
          </w:p>
        </w:tc>
        <w:tc>
          <w:tcPr>
            <w:tcW w:w="1849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335A48" w:rsidRDefault="00335A48">
            <w:pPr>
              <w:pStyle w:val="ConsPlusNormal"/>
              <w:jc w:val="center"/>
            </w:pPr>
            <w:r>
              <w:t>3594,481</w:t>
            </w:r>
          </w:p>
        </w:tc>
      </w:tr>
      <w:tr w:rsidR="00335A48">
        <w:tblPrEx>
          <w:tblBorders>
            <w:insideH w:val="nil"/>
          </w:tblBorders>
        </w:tblPrEx>
        <w:tc>
          <w:tcPr>
            <w:tcW w:w="14695" w:type="dxa"/>
            <w:gridSpan w:val="10"/>
            <w:tcBorders>
              <w:top w:val="nil"/>
            </w:tcBorders>
          </w:tcPr>
          <w:p w:rsidR="00335A48" w:rsidRDefault="00335A48">
            <w:pPr>
              <w:pStyle w:val="ConsPlusNormal"/>
              <w:jc w:val="both"/>
            </w:pPr>
            <w:r>
              <w:t xml:space="preserve">(в ред. </w:t>
            </w:r>
            <w:hyperlink r:id="rId2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Перми от 31.08.2022 N 730)</w:t>
            </w:r>
          </w:p>
        </w:tc>
      </w:tr>
    </w:tbl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jc w:val="both"/>
      </w:pPr>
    </w:p>
    <w:p w:rsidR="00335A48" w:rsidRDefault="00335A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291F" w:rsidRDefault="0099291F"/>
    <w:sectPr w:rsidR="0099291F" w:rsidSect="00F105C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35A48"/>
    <w:rsid w:val="00335A48"/>
    <w:rsid w:val="0099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A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35A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5A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35A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5A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35A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5A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5A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FF6C4F7D2ACB21EC0D7A5459FAA7CAB6480CB79B6307E7FB1B70925C4F4F4D6C0D532957093CD206BAF6215D5BAF31CDE0E6C4E5D228A9809DB7C44yDEBL" TargetMode="External"/><Relationship Id="rId21" Type="http://schemas.openxmlformats.org/officeDocument/2006/relationships/hyperlink" Target="consultantplus://offline/ref=1FF6C4F7D2ACB21EC0D7A5459FAA7CAB6480CB79B634797CB5BE0925C4F4F4D6C0D532956293952C69AA7E12D7AFA54D98y5E9L" TargetMode="External"/><Relationship Id="rId42" Type="http://schemas.openxmlformats.org/officeDocument/2006/relationships/hyperlink" Target="consultantplus://offline/ref=1FF6C4F7D2ACB21EC0D7A5459FAA7CAB6480CB79B6337C7FB2B60925C4F4F4D6C0D532956293952C69AA7E12D7AFA54D98y5E9L" TargetMode="External"/><Relationship Id="rId63" Type="http://schemas.openxmlformats.org/officeDocument/2006/relationships/hyperlink" Target="consultantplus://offline/ref=1FF6C4F7D2ACB21EC0D7A5459FAA7CAB6480CB79B6377F7AB0BD0925C4F4F4D6C0D532956293952C69AA7E12D7AFA54D98y5E9L" TargetMode="External"/><Relationship Id="rId84" Type="http://schemas.openxmlformats.org/officeDocument/2006/relationships/hyperlink" Target="consultantplus://offline/ref=1FF6C4F7D2ACB21EC0D7A5459FAA7CAB6480CB79B6307F7EB5BC0925C4F4F4D6C0D532957093CD206BAF601ADEBAF31CDE0E6C4E5D228A9809DB7C44yDEBL" TargetMode="External"/><Relationship Id="rId138" Type="http://schemas.openxmlformats.org/officeDocument/2006/relationships/hyperlink" Target="consultantplus://offline/ref=1FF6C4F7D2ACB21EC0D7A5459FAA7CAB6480CB79B6307C72B7BE0925C4F4F4D6C0D532957093CD206BAF611AD0BAF31CDE0E6C4E5D228A9809DB7C44yDEBL" TargetMode="External"/><Relationship Id="rId159" Type="http://schemas.openxmlformats.org/officeDocument/2006/relationships/hyperlink" Target="consultantplus://offline/ref=1FF6C4F7D2ACB21EC0D7A5459FAA7CAB6480CB79B631787EB9B90925C4F4F4D6C0D532957093CD206BAF611BDFBAF31CDE0E6C4E5D228A9809DB7C44yDEBL" TargetMode="External"/><Relationship Id="rId170" Type="http://schemas.openxmlformats.org/officeDocument/2006/relationships/hyperlink" Target="consultantplus://offline/ref=1FF6C4F7D2ACB21EC0D7A5459FAA7CAB6480CB79B630707DB4BD0925C4F4F4D6C0D532957093CD206BAF6513D3BAF31CDE0E6C4E5D228A9809DB7C44yDEBL" TargetMode="External"/><Relationship Id="rId191" Type="http://schemas.openxmlformats.org/officeDocument/2006/relationships/hyperlink" Target="consultantplus://offline/ref=1FF6C4F7D2ACB21EC0D7A5459FAA7CAB6480CB79B6307978B8BF0925C4F4F4D6C0D532957093CD206BAF6115D7BAF31CDE0E6C4E5D228A9809DB7C44yDEBL" TargetMode="External"/><Relationship Id="rId205" Type="http://schemas.openxmlformats.org/officeDocument/2006/relationships/hyperlink" Target="consultantplus://offline/ref=1FF6C4F7D2ACB21EC0D7A5459FAA7CAB6480CB79B631787EB9B90925C4F4F4D6C0D532957093CD206BAF611AD4BAF31CDE0E6C4E5D228A9809DB7C44yDEBL" TargetMode="External"/><Relationship Id="rId107" Type="http://schemas.openxmlformats.org/officeDocument/2006/relationships/hyperlink" Target="consultantplus://offline/ref=1FF6C4F7D2ACB21EC0D7A5459FAA7CAB6480CB79B6307C72B7BE0925C4F4F4D6C0D532957093CD206BAF601ADFBAF31CDE0E6C4E5D228A9809DB7C44yDEBL" TargetMode="External"/><Relationship Id="rId11" Type="http://schemas.openxmlformats.org/officeDocument/2006/relationships/hyperlink" Target="consultantplus://offline/ref=537B98D167EE3E627811954EDF4A203C5234B3E1745B107FFC9C430E12A5B2024586179A3E8DCF02E2173B537E58300EEA845A14B653C8D167343982xFE2L" TargetMode="External"/><Relationship Id="rId32" Type="http://schemas.openxmlformats.org/officeDocument/2006/relationships/hyperlink" Target="consultantplus://offline/ref=1FF6C4F7D2ACB21EC0D7A5459FAA7CAB6480CB79B6327B7EB3BE0925C4F4F4D6C0D532956293952C69AA7E12D7AFA54D98y5E9L" TargetMode="External"/><Relationship Id="rId37" Type="http://schemas.openxmlformats.org/officeDocument/2006/relationships/hyperlink" Target="consultantplus://offline/ref=1FF6C4F7D2ACB21EC0D7A5459FAA7CAB6480CB79B6327F7DB4BA0925C4F4F4D6C0D532956293952C69AA7E12D7AFA54D98y5E9L" TargetMode="External"/><Relationship Id="rId53" Type="http://schemas.openxmlformats.org/officeDocument/2006/relationships/hyperlink" Target="consultantplus://offline/ref=1FF6C4F7D2ACB21EC0D7A5459FAA7CAB6480CB79B631787DB5B80925C4F4F4D6C0D532957093CD206BAF6013D2BAF31CDE0E6C4E5D228A9809DB7C44yDEBL" TargetMode="External"/><Relationship Id="rId58" Type="http://schemas.openxmlformats.org/officeDocument/2006/relationships/hyperlink" Target="consultantplus://offline/ref=1FF6C4F7D2ACB21EC0D7A5539CC621A068899776B234732CEDEA0F729BA4F28392956CCC31D2DE206BB16213D5yBE3L" TargetMode="External"/><Relationship Id="rId74" Type="http://schemas.openxmlformats.org/officeDocument/2006/relationships/hyperlink" Target="consultantplus://offline/ref=1FF6C4F7D2ACB21EC0D7A5459FAA7CAB6480CB79B6307878B6BD0925C4F4F4D6C0D532957093CD206BAF6012D4BAF31CDE0E6C4E5D228A9809DB7C44yDEBL" TargetMode="External"/><Relationship Id="rId79" Type="http://schemas.openxmlformats.org/officeDocument/2006/relationships/hyperlink" Target="consultantplus://offline/ref=1FF6C4F7D2ACB21EC0D7A5459FAA7CAB6480CB79B6307C72B7BE0925C4F4F4D6C0D532957093CD206BAF601BD6BAF31CDE0E6C4E5D228A9809DB7C44yDEBL" TargetMode="External"/><Relationship Id="rId102" Type="http://schemas.openxmlformats.org/officeDocument/2006/relationships/hyperlink" Target="consultantplus://offline/ref=1FF6C4F7D2ACB21EC0D7A5459FAA7CAB6480CB79B630707DB4BD0925C4F4F4D6C0D532957093CD206BAF6210D0BAF31CDE0E6C4E5D228A9809DB7C44yDEBL" TargetMode="External"/><Relationship Id="rId123" Type="http://schemas.openxmlformats.org/officeDocument/2006/relationships/hyperlink" Target="consultantplus://offline/ref=1FF6C4F7D2ACB21EC0D7A5459FAA7CAB6480CB79B6317A7AB3B60925C4F4F4D6C0D532957093CD206BAF6211DEBAF31CDE0E6C4E5D228A9809DB7C44yDEBL" TargetMode="External"/><Relationship Id="rId128" Type="http://schemas.openxmlformats.org/officeDocument/2006/relationships/hyperlink" Target="consultantplus://offline/ref=1FF6C4F7D2ACB21EC0D7A5459FAA7CAB6480CB79B631787EB9B90925C4F4F4D6C0D532957093CD206BAF6114D6BAF31CDE0E6C4E5D228A9809DB7C44yDEBL" TargetMode="External"/><Relationship Id="rId144" Type="http://schemas.openxmlformats.org/officeDocument/2006/relationships/image" Target="media/image2.wmf"/><Relationship Id="rId149" Type="http://schemas.openxmlformats.org/officeDocument/2006/relationships/hyperlink" Target="consultantplus://offline/ref=1FF6C4F7D2ACB21EC0D7A5459FAA7CAB6480CB79B6307C72B7BE0925C4F4F4D6C0D532957093CD206BAF6213D0BAF31CDE0E6C4E5D228A9809DB7C44yDEBL" TargetMode="External"/><Relationship Id="rId5" Type="http://schemas.openxmlformats.org/officeDocument/2006/relationships/hyperlink" Target="consultantplus://offline/ref=537B98D167EE3E627811954EDF4A203C5234B3E1745B187AFE9C430E12A5B2024586179A3E8DCF02E2173B537E58300EEA845A14B653C8D167343982xFE2L" TargetMode="External"/><Relationship Id="rId90" Type="http://schemas.openxmlformats.org/officeDocument/2006/relationships/hyperlink" Target="consultantplus://offline/ref=1FF6C4F7D2ACB21EC0D7A5459FAA7CAB6480CB79B631787EB9B90925C4F4F4D6C0D532957093CD206BAF6111D3BAF31CDE0E6C4E5D228A9809DB7C44yDEBL" TargetMode="External"/><Relationship Id="rId95" Type="http://schemas.openxmlformats.org/officeDocument/2006/relationships/hyperlink" Target="consultantplus://offline/ref=1FF6C4F7D2ACB21EC0D7A5459FAA7CAB6480CB79B630707DB4BD0925C4F4F4D6C0D532957093CD206BAF6115D3BAF31CDE0E6C4E5D228A9809DB7C44yDEBL" TargetMode="External"/><Relationship Id="rId160" Type="http://schemas.openxmlformats.org/officeDocument/2006/relationships/hyperlink" Target="consultantplus://offline/ref=1FF6C4F7D2ACB21EC0D7A5459FAA7CAB6480CB79B6307878B6BD0925C4F4F4D6C0D532957093CD206BAF6717D1BAF31CDE0E6C4E5D228A9809DB7C44yDEBL" TargetMode="External"/><Relationship Id="rId165" Type="http://schemas.openxmlformats.org/officeDocument/2006/relationships/hyperlink" Target="consultantplus://offline/ref=1FF6C4F7D2ACB21EC0D7A5459FAA7CAB6480CB79B630707DB4BD0925C4F4F4D6C0D532957093CD206BAF641BD6BAF31CDE0E6C4E5D228A9809DB7C44yDEBL" TargetMode="External"/><Relationship Id="rId181" Type="http://schemas.openxmlformats.org/officeDocument/2006/relationships/hyperlink" Target="consultantplus://offline/ref=1FF6C4F7D2ACB21EC0D7A5459FAA7CAB6480CB79B630707DB4BD0925C4F4F4D6C0D532957093CD206BAF6515D4BAF31CDE0E6C4E5D228A9809DB7C44yDEBL" TargetMode="External"/><Relationship Id="rId186" Type="http://schemas.openxmlformats.org/officeDocument/2006/relationships/hyperlink" Target="consultantplus://offline/ref=1FF6C4F7D2ACB21EC0D7A5459FAA7CAB6480CB79B6317A7AB3B60925C4F4F4D6C0D532957093CD206BAF6413D4BAF31CDE0E6C4E5D228A9809DB7C44yDEBL" TargetMode="External"/><Relationship Id="rId211" Type="http://schemas.openxmlformats.org/officeDocument/2006/relationships/theme" Target="theme/theme1.xml"/><Relationship Id="rId22" Type="http://schemas.openxmlformats.org/officeDocument/2006/relationships/hyperlink" Target="consultantplus://offline/ref=1FF6C4F7D2ACB21EC0D7A5459FAA7CAB6480CB79B6347E72B0BD0925C4F4F4D6C0D532956293952C69AA7E12D7AFA54D98y5E9L" TargetMode="External"/><Relationship Id="rId27" Type="http://schemas.openxmlformats.org/officeDocument/2006/relationships/hyperlink" Target="consultantplus://offline/ref=1FF6C4F7D2ACB21EC0D7A5459FAA7CAB6480CB79B6357C7CB2BF0925C4F4F4D6C0D532956293952C69AA7E12D7AFA54D98y5E9L" TargetMode="External"/><Relationship Id="rId43" Type="http://schemas.openxmlformats.org/officeDocument/2006/relationships/hyperlink" Target="consultantplus://offline/ref=1FF6C4F7D2ACB21EC0D7A5459FAA7CAB6480CB79B6337E7FB7BB0925C4F4F4D6C0D532956293952C69AA7E12D7AFA54D98y5E9L" TargetMode="External"/><Relationship Id="rId48" Type="http://schemas.openxmlformats.org/officeDocument/2006/relationships/hyperlink" Target="consultantplus://offline/ref=1FF6C4F7D2ACB21EC0D7A5459FAA7CAB6480CB79B6307D7BB1B60925C4F4F4D6C0D532957093CD206BAF6013D2BAF31CDE0E6C4E5D228A9809DB7C44yDEBL" TargetMode="External"/><Relationship Id="rId64" Type="http://schemas.openxmlformats.org/officeDocument/2006/relationships/hyperlink" Target="consultantplus://offline/ref=1FF6C4F7D2ACB21EC0D7A5459FAA7CAB6480CB79B630787CB5BE0925C4F4F4D6C0D532956293952C69AA7E12D7AFA54D98y5E9L" TargetMode="External"/><Relationship Id="rId69" Type="http://schemas.openxmlformats.org/officeDocument/2006/relationships/hyperlink" Target="consultantplus://offline/ref=1FF6C4F7D2ACB21EC0D7A5459FAA7CAB6480CB79B6307A7CB8BD0925C4F4F4D6C0D532956293952C69AA7E12D7AFA54D98y5E9L" TargetMode="External"/><Relationship Id="rId113" Type="http://schemas.openxmlformats.org/officeDocument/2006/relationships/hyperlink" Target="consultantplus://offline/ref=1FF6C4F7D2ACB21EC0D7A5459FAA7CAB6480CB79B6307978B8BF0925C4F4F4D6C0D532957093CD206BAF6111D0BAF31CDE0E6C4E5D228A9809DB7C44yDEBL" TargetMode="External"/><Relationship Id="rId118" Type="http://schemas.openxmlformats.org/officeDocument/2006/relationships/hyperlink" Target="consultantplus://offline/ref=1FF6C4F7D2ACB21EC0D7A5459FAA7CAB6480CB79B631787DB5B80925C4F4F4D6C0D532957093CD206BAF6111D2BAF31CDE0E6C4E5D228A9809DB7C44yDEBL" TargetMode="External"/><Relationship Id="rId134" Type="http://schemas.openxmlformats.org/officeDocument/2006/relationships/hyperlink" Target="consultantplus://offline/ref=1FF6C4F7D2ACB21EC0D7A5459FAA7CAB6480CB79B6317A7AB3B60925C4F4F4D6C0D532957093CD206BAF6215DEBAF31CDE0E6C4E5D228A9809DB7C44yDEBL" TargetMode="External"/><Relationship Id="rId139" Type="http://schemas.openxmlformats.org/officeDocument/2006/relationships/hyperlink" Target="consultantplus://offline/ref=1FF6C4F7D2ACB21EC0D7A5459FAA7CAB6480CB79B6317A7AB3B60925C4F4F4D6C0D532957093CD206BAF6310D5BAF31CDE0E6C4E5D228A9809DB7C44yDEBL" TargetMode="External"/><Relationship Id="rId80" Type="http://schemas.openxmlformats.org/officeDocument/2006/relationships/hyperlink" Target="consultantplus://offline/ref=1FF6C4F7D2ACB21EC0D7A5459FAA7CAB6480CB79B6317A7AB3B60925C4F4F4D6C0D532957093CD206BAF6112D7BAF31CDE0E6C4E5D228A9809DB7C44yDEBL" TargetMode="External"/><Relationship Id="rId85" Type="http://schemas.openxmlformats.org/officeDocument/2006/relationships/hyperlink" Target="consultantplus://offline/ref=1FF6C4F7D2ACB21EC0D7A5459FAA7CAB6480CB79B631787EB9B90925C4F4F4D6C0D532957093CD206BAF601AD3BAF31CDE0E6C4E5D228A9809DB7C44yDEBL" TargetMode="External"/><Relationship Id="rId150" Type="http://schemas.openxmlformats.org/officeDocument/2006/relationships/hyperlink" Target="consultantplus://offline/ref=1FF6C4F7D2ACB21EC0D7A5459FAA7CAB6480CB79B6307C72B7BE0925C4F4F4D6C0D532957093CD206BAF6213DEBAF31CDE0E6C4E5D228A9809DB7C44yDEBL" TargetMode="External"/><Relationship Id="rId155" Type="http://schemas.openxmlformats.org/officeDocument/2006/relationships/hyperlink" Target="consultantplus://offline/ref=1FF6C4F7D2ACB21EC0D7A5459FAA7CAB6480CB79B630707DB4BD0925C4F4F4D6C0D532957093CD206BAF6410D7BAF31CDE0E6C4E5D228A9809DB7C44yDEBL" TargetMode="External"/><Relationship Id="rId171" Type="http://schemas.openxmlformats.org/officeDocument/2006/relationships/hyperlink" Target="consultantplus://offline/ref=1FF6C4F7D2ACB21EC0D7A5459FAA7CAB6480CB79B630707DB4BD0925C4F4F4D6C0D532957093CD206BAF6510D6BAF31CDE0E6C4E5D228A9809DB7C44yDEBL" TargetMode="External"/><Relationship Id="rId176" Type="http://schemas.openxmlformats.org/officeDocument/2006/relationships/hyperlink" Target="consultantplus://offline/ref=1FF6C4F7D2ACB21EC0D7A5459FAA7CAB6480CB79B6307D7BB1B60925C4F4F4D6C0D532957093CD206BAF6017D3BAF31CDE0E6C4E5D228A9809DB7C44yDEBL" TargetMode="External"/><Relationship Id="rId192" Type="http://schemas.openxmlformats.org/officeDocument/2006/relationships/hyperlink" Target="consultantplus://offline/ref=1FF6C4F7D2ACB21EC0D7A5459FAA7CAB6480CB79B6307E7FB1B70925C4F4F4D6C0D532957093CD206BAF631AD0BAF31CDE0E6C4E5D228A9809DB7C44yDEBL" TargetMode="External"/><Relationship Id="rId197" Type="http://schemas.openxmlformats.org/officeDocument/2006/relationships/hyperlink" Target="consultantplus://offline/ref=1FF6C4F7D2ACB21EC0D7A5459FAA7CAB6480CB79B6307D7BB1B60925C4F4F4D6C0D532957093CD206BAF6016D2BAF31CDE0E6C4E5D228A9809DB7C44yDEBL" TargetMode="External"/><Relationship Id="rId206" Type="http://schemas.openxmlformats.org/officeDocument/2006/relationships/hyperlink" Target="consultantplus://offline/ref=1FF6C4F7D2ACB21EC0D7A5459FAA7CAB6480CB79B631787EB9B90925C4F4F4D6C0D532957093CD206BAF6212D5BAF31CDE0E6C4E5D228A9809DB7C44yDEBL" TargetMode="External"/><Relationship Id="rId201" Type="http://schemas.openxmlformats.org/officeDocument/2006/relationships/hyperlink" Target="consultantplus://offline/ref=1FF6C4F7D2ACB21EC0D7A5459FAA7CAB6480CB79B6317A7AB3B60925C4F4F4D6C0D532957093CD206BAF6413D1BAF31CDE0E6C4E5D228A9809DB7C44yDEBL" TargetMode="External"/><Relationship Id="rId12" Type="http://schemas.openxmlformats.org/officeDocument/2006/relationships/hyperlink" Target="consultantplus://offline/ref=537B98D167EE3E627811954EDF4A203C5234B3E1745A187CF198430E12A5B2024586179A3E8DCF02E2173B537E58300EEA845A14B653C8D167343982xFE2L" TargetMode="External"/><Relationship Id="rId17" Type="http://schemas.openxmlformats.org/officeDocument/2006/relationships/hyperlink" Target="consultantplus://offline/ref=1FF6C4F7D2ACB21EC0D7A5459FAA7CAB6480CB79B6307F79B9BE0925C4F4F4D6C0D532957093CD206BAF6011D5BAF31CDE0E6C4E5D228A9809DB7C44yDEBL" TargetMode="External"/><Relationship Id="rId33" Type="http://schemas.openxmlformats.org/officeDocument/2006/relationships/hyperlink" Target="consultantplus://offline/ref=1FF6C4F7D2ACB21EC0D7A5459FAA7CAB6480CB79B6327C72B1BB0925C4F4F4D6C0D532956293952C69AA7E12D7AFA54D98y5E9L" TargetMode="External"/><Relationship Id="rId38" Type="http://schemas.openxmlformats.org/officeDocument/2006/relationships/hyperlink" Target="consultantplus://offline/ref=1FF6C4F7D2ACB21EC0D7A5459FAA7CAB6480CB79B6327073B1BA0925C4F4F4D6C0D532956293952C69AA7E12D7AFA54D98y5E9L" TargetMode="External"/><Relationship Id="rId59" Type="http://schemas.openxmlformats.org/officeDocument/2006/relationships/hyperlink" Target="consultantplus://offline/ref=1FF6C4F7D2ACB21EC0D7A5539CC621A068899777B236732CEDEA0F729BA4F28392956CCC31D2DE206BB16213D5yBE3L" TargetMode="External"/><Relationship Id="rId103" Type="http://schemas.openxmlformats.org/officeDocument/2006/relationships/hyperlink" Target="consultantplus://offline/ref=1FF6C4F7D2ACB21EC0D7A5459FAA7CAB6480CB79B6317A7AB3B60925C4F4F4D6C0D532957093CD206BAF6117D4BAF31CDE0E6C4E5D228A9809DB7C44yDEBL" TargetMode="External"/><Relationship Id="rId108" Type="http://schemas.openxmlformats.org/officeDocument/2006/relationships/hyperlink" Target="consultantplus://offline/ref=1FF6C4F7D2ACB21EC0D7A5459FAA7CAB6480CB79B6307878B6BD0925C4F4F4D6C0D532957093CD206BAF6010D4BAF31CDE0E6C4E5D228A9809DB7C44yDEBL" TargetMode="External"/><Relationship Id="rId124" Type="http://schemas.openxmlformats.org/officeDocument/2006/relationships/hyperlink" Target="consultantplus://offline/ref=1FF6C4F7D2ACB21EC0D7A5459FAA7CAB6480CB79B6307F7EB5BC0925C4F4F4D6C0D532957093CD206BAF6117D1BAF31CDE0E6C4E5D228A9809DB7C44yDEBL" TargetMode="External"/><Relationship Id="rId129" Type="http://schemas.openxmlformats.org/officeDocument/2006/relationships/hyperlink" Target="consultantplus://offline/ref=1FF6C4F7D2ACB21EC0D7A5459FAA7CAB6480CB79B631787EB9B90925C4F4F4D6C0D532957093CD206BAF6114DEBAF31CDE0E6C4E5D228A9809DB7C44yDEBL" TargetMode="External"/><Relationship Id="rId54" Type="http://schemas.openxmlformats.org/officeDocument/2006/relationships/hyperlink" Target="consultantplus://offline/ref=1FF6C4F7D2ACB21EC0D7A5459FAA7CAB6480CB79B6317A7AB3B60925C4F4F4D6C0D532957093CD206BAF6013D2BAF31CDE0E6C4E5D228A9809DB7C44yDEBL" TargetMode="External"/><Relationship Id="rId70" Type="http://schemas.openxmlformats.org/officeDocument/2006/relationships/hyperlink" Target="consultantplus://offline/ref=1FF6C4F7D2ACB21EC0D7A5459FAA7CAB6480CB79B6307179B3B70925C4F4F4D6C0D532956293952C69AA7E12D7AFA54D98y5E9L" TargetMode="External"/><Relationship Id="rId75" Type="http://schemas.openxmlformats.org/officeDocument/2006/relationships/hyperlink" Target="consultantplus://offline/ref=1FF6C4F7D2ACB21EC0D7A5459FAA7CAB6480CB79B6307F7EB5BC0925C4F4F4D6C0D532957093CD206BAF6012D3BAF31CDE0E6C4E5D228A9809DB7C44yDEBL" TargetMode="External"/><Relationship Id="rId91" Type="http://schemas.openxmlformats.org/officeDocument/2006/relationships/hyperlink" Target="consultantplus://offline/ref=1FF6C4F7D2ACB21EC0D7A5459FAA7CAB6480CB79B631787EB9B90925C4F4F4D6C0D532957093CD206BAF6110D5BAF31CDE0E6C4E5D228A9809DB7C44yDEBL" TargetMode="External"/><Relationship Id="rId96" Type="http://schemas.openxmlformats.org/officeDocument/2006/relationships/hyperlink" Target="consultantplus://offline/ref=1FF6C4F7D2ACB21EC0D7A5459FAA7CAB6480CB79B630707DB4BD0925C4F4F4D6C0D532957093CD206BAF611BD7BAF31CDE0E6C4E5D228A9809DB7C44yDEBL" TargetMode="External"/><Relationship Id="rId140" Type="http://schemas.openxmlformats.org/officeDocument/2006/relationships/hyperlink" Target="consultantplus://offline/ref=1FF6C4F7D2ACB21EC0D7A5459FAA7CAB6480CB79B6307C72B7BE0925C4F4F4D6C0D532957093CD206BAF611AD0BAF31CDE0E6C4E5D228A9809DB7C44yDEBL" TargetMode="External"/><Relationship Id="rId145" Type="http://schemas.openxmlformats.org/officeDocument/2006/relationships/image" Target="media/image3.wmf"/><Relationship Id="rId161" Type="http://schemas.openxmlformats.org/officeDocument/2006/relationships/hyperlink" Target="consultantplus://offline/ref=1FF6C4F7D2ACB21EC0D7A5459FAA7CAB6480CB79B6307C72B7BE0925C4F4F4D6C0D532957093CD206BAF6211D6BAF31CDE0E6C4E5D228A9809DB7C44yDEBL" TargetMode="External"/><Relationship Id="rId166" Type="http://schemas.openxmlformats.org/officeDocument/2006/relationships/hyperlink" Target="consultantplus://offline/ref=1FF6C4F7D2ACB21EC0D7A5459FAA7CAB6480CB79B630707DB4BD0925C4F4F4D6C0D532957093CD206BAF641BD2BAF31CDE0E6C4E5D228A9809DB7C44yDEBL" TargetMode="External"/><Relationship Id="rId182" Type="http://schemas.openxmlformats.org/officeDocument/2006/relationships/hyperlink" Target="consultantplus://offline/ref=1FF6C4F7D2ACB21EC0D7A5459FAA7CAB6480CB79B630707DB4BD0925C4F4F4D6C0D532957093CD206BAF6514D3BAF31CDE0E6C4E5D228A9809DB7C44yDEBL" TargetMode="External"/><Relationship Id="rId187" Type="http://schemas.openxmlformats.org/officeDocument/2006/relationships/hyperlink" Target="consultantplus://offline/ref=1FF6C4F7D2ACB21EC0D7A5459FAA7CAB6480CB79B630717FB4B60925C4F4F4D6C0D532957093CD206BAF6011D3BAF31CDE0E6C4E5D228A9809DB7C44yDE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7B98D167EE3E627811954EDF4A203C5234B3E1745B197AF09E430E12A5B2024586179A3E8DCF02E2173B537E58300EEA845A14B653C8D167343982xFE2L" TargetMode="External"/><Relationship Id="rId23" Type="http://schemas.openxmlformats.org/officeDocument/2006/relationships/hyperlink" Target="consultantplus://offline/ref=1FF6C4F7D2ACB21EC0D7A5459FAA7CAB6480CB79B634707DB7BE0925C4F4F4D6C0D532956293952C69AA7E12D7AFA54D98y5E9L" TargetMode="External"/><Relationship Id="rId28" Type="http://schemas.openxmlformats.org/officeDocument/2006/relationships/hyperlink" Target="consultantplus://offline/ref=1FF6C4F7D2ACB21EC0D7A5459FAA7CAB6480CB79B6357C7CB8BB0925C4F4F4D6C0D532956293952C69AA7E12D7AFA54D98y5E9L" TargetMode="External"/><Relationship Id="rId49" Type="http://schemas.openxmlformats.org/officeDocument/2006/relationships/hyperlink" Target="consultantplus://offline/ref=1FF6C4F7D2ACB21EC0D7A5459FAA7CAB6480CB79B6307E7FB1B70925C4F4F4D6C0D532957093CD206BAF6013D2BAF31CDE0E6C4E5D228A9809DB7C44yDEBL" TargetMode="External"/><Relationship Id="rId114" Type="http://schemas.openxmlformats.org/officeDocument/2006/relationships/hyperlink" Target="consultantplus://offline/ref=1FF6C4F7D2ACB21EC0D7A5459FAA7CAB6480CB79B6307E7FB1B70925C4F4F4D6C0D532957093CD206BAF6217D1BAF31CDE0E6C4E5D228A9809DB7C44yDEBL" TargetMode="External"/><Relationship Id="rId119" Type="http://schemas.openxmlformats.org/officeDocument/2006/relationships/hyperlink" Target="consultantplus://offline/ref=1FF6C4F7D2ACB21EC0D7A5459FAA7CAB6480CB79B6307D7BB1B60925C4F4F4D6C0D532957093CD206BAF6011DEBAF31CDE0E6C4E5D228A9809DB7C44yDEBL" TargetMode="External"/><Relationship Id="rId44" Type="http://schemas.openxmlformats.org/officeDocument/2006/relationships/hyperlink" Target="consultantplus://offline/ref=1FF6C4F7D2ACB21EC0D7A5459FAA7CAB6480CB79B6337F7CB3BB0925C4F4F4D6C0D532956293952C69AA7E12D7AFA54D98y5E9L" TargetMode="External"/><Relationship Id="rId60" Type="http://schemas.openxmlformats.org/officeDocument/2006/relationships/hyperlink" Target="consultantplus://offline/ref=1FF6C4F7D2ACB21EC0D7A5539CC621A068899570BF30732CEDEA0F729BA4F28392956CCC31D2DE206BB16213D5yBE3L" TargetMode="External"/><Relationship Id="rId65" Type="http://schemas.openxmlformats.org/officeDocument/2006/relationships/hyperlink" Target="consultantplus://offline/ref=1FF6C4F7D2ACB21EC0D7A5459FAA7CAB6480CB79B6327C7FB3BA0925C4F4F4D6C0D532956293952C69AA7E12D7AFA54D98y5E9L" TargetMode="External"/><Relationship Id="rId81" Type="http://schemas.openxmlformats.org/officeDocument/2006/relationships/hyperlink" Target="consultantplus://offline/ref=1FF6C4F7D2ACB21EC0D7A5459FAA7CAB6480CB79B6307878B6BD0925C4F4F4D6C0D532957093CD206BAF6012D0BAF31CDE0E6C4E5D228A9809DB7C44yDEBL" TargetMode="External"/><Relationship Id="rId86" Type="http://schemas.openxmlformats.org/officeDocument/2006/relationships/hyperlink" Target="consultantplus://offline/ref=1FF6C4F7D2ACB21EC0D7A5459FAA7CAB6480CB79B631787EB9B90925C4F4F4D6C0D532957093CD206BAF6112D7BAF31CDE0E6C4E5D228A9809DB7C44yDEBL" TargetMode="External"/><Relationship Id="rId130" Type="http://schemas.openxmlformats.org/officeDocument/2006/relationships/hyperlink" Target="consultantplus://offline/ref=1FF6C4F7D2ACB21EC0D7A5459FAA7CAB6480CB79B6317A7AB3B60925C4F4F4D6C0D532957093CD206BAF6210DFBAF31CDE0E6C4E5D228A9809DB7C44yDEBL" TargetMode="External"/><Relationship Id="rId135" Type="http://schemas.openxmlformats.org/officeDocument/2006/relationships/hyperlink" Target="consultantplus://offline/ref=1FF6C4F7D2ACB21EC0D7A5459FAA7CAB6480CB79B6317A7AB3B60925C4F4F4D6C0D532957093CD206BAF621AD4BAF31CDE0E6C4E5D228A9809DB7C44yDEBL" TargetMode="External"/><Relationship Id="rId151" Type="http://schemas.openxmlformats.org/officeDocument/2006/relationships/hyperlink" Target="consultantplus://offline/ref=1FF6C4F7D2ACB21EC0D7A5459FAA7CAB6480CB79B6317A7AB3B60925C4F4F4D6C0D532957093CD206BAF6316D4BAF31CDE0E6C4E5D228A9809DB7C44yDEBL" TargetMode="External"/><Relationship Id="rId156" Type="http://schemas.openxmlformats.org/officeDocument/2006/relationships/hyperlink" Target="consultantplus://offline/ref=1FF6C4F7D2ACB21EC0D7A5459FAA7CAB6480CB79B631787EB9B90925C4F4F4D6C0D532957093CD206BAF611BD1BAF31CDE0E6C4E5D228A9809DB7C44yDEBL" TargetMode="External"/><Relationship Id="rId177" Type="http://schemas.openxmlformats.org/officeDocument/2006/relationships/hyperlink" Target="consultantplus://offline/ref=1FF6C4F7D2ACB21EC0D7A5459FAA7CAB6480CB79B6307E7FB1B70925C4F4F4D6C0D532957093CD206BAF6312D2BAF31CDE0E6C4E5D228A9809DB7C44yDEBL" TargetMode="External"/><Relationship Id="rId198" Type="http://schemas.openxmlformats.org/officeDocument/2006/relationships/hyperlink" Target="consultantplus://offline/ref=1FF6C4F7D2ACB21EC0D7A5459FAA7CAB6480CB79B631787DB5B80925C4F4F4D6C0D532957093CD206BAF6212D6BAF31CDE0E6C4E5D228A9809DB7C44yDEBL" TargetMode="External"/><Relationship Id="rId172" Type="http://schemas.openxmlformats.org/officeDocument/2006/relationships/hyperlink" Target="consultantplus://offline/ref=1FF6C4F7D2ACB21EC0D7A5459FAA7CAB6480CB79B630707DB4BD0925C4F4F4D6C0D532957093CD206BAF6516DFBAF31CDE0E6C4E5D228A9809DB7C44yDEBL" TargetMode="External"/><Relationship Id="rId193" Type="http://schemas.openxmlformats.org/officeDocument/2006/relationships/hyperlink" Target="consultantplus://offline/ref=1FF6C4F7D2ACB21EC0D7A5459FAA7CAB6480CB79B631787DB5B80925C4F4F4D6C0D532957093CD206BAF6114D6BAF31CDE0E6C4E5D228A9809DB7C44yDEBL" TargetMode="External"/><Relationship Id="rId202" Type="http://schemas.openxmlformats.org/officeDocument/2006/relationships/hyperlink" Target="consultantplus://offline/ref=1FF6C4F7D2ACB21EC0D7A5459FAA7CAB6480CB79B631787DB5B80925C4F4F4D6C0D532957093CD206BAF6211D6BAF31CDE0E6C4E5D228A9809DB7C44yDEBL" TargetMode="External"/><Relationship Id="rId207" Type="http://schemas.openxmlformats.org/officeDocument/2006/relationships/hyperlink" Target="consultantplus://offline/ref=1FF6C4F7D2ACB21EC0D7A5459FAA7CAB6480CB79B631787EB9B90925C4F4F4D6C0D532957093CD206BAF6212D2BAF31CDE0E6C4E5D228A9809DB7C44yDEBL" TargetMode="External"/><Relationship Id="rId13" Type="http://schemas.openxmlformats.org/officeDocument/2006/relationships/hyperlink" Target="consultantplus://offline/ref=537B98D167EE3E627811954EDF4A203C5234B3E1745A187FFD99430E12A5B2024586179A3E8DCF02E2173B537E58300EEA845A14B653C8D167343982xFE2L" TargetMode="External"/><Relationship Id="rId18" Type="http://schemas.openxmlformats.org/officeDocument/2006/relationships/hyperlink" Target="consultantplus://offline/ref=1FF6C4F7D2ACB21EC0D7A5459FAA7CAB6480CB79B631787EB6BF0925C4F4F4D6C0D532956293952C69AA7E12D7AFA54D98y5E9L" TargetMode="External"/><Relationship Id="rId39" Type="http://schemas.openxmlformats.org/officeDocument/2006/relationships/hyperlink" Target="consultantplus://offline/ref=1FF6C4F7D2ACB21EC0D7A5459FAA7CAB6480CB79B633787DB5B80925C4F4F4D6C0D532956293952C69AA7E12D7AFA54D98y5E9L" TargetMode="External"/><Relationship Id="rId109" Type="http://schemas.openxmlformats.org/officeDocument/2006/relationships/hyperlink" Target="consultantplus://offline/ref=1FF6C4F7D2ACB21EC0D7A5459FAA7CAB6480CB79B6307978B8BF0925C4F4F4D6C0D532957093CD206BAF601BD5BAF31CDE0E6C4E5D228A9809DB7C44yDEBL" TargetMode="External"/><Relationship Id="rId34" Type="http://schemas.openxmlformats.org/officeDocument/2006/relationships/hyperlink" Target="consultantplus://offline/ref=1FF6C4F7D2ACB21EC0D7A5459FAA7CAB6480CB79B6327D7AB1B60925C4F4F4D6C0D532956293952C69AA7E12D7AFA54D98y5E9L" TargetMode="External"/><Relationship Id="rId50" Type="http://schemas.openxmlformats.org/officeDocument/2006/relationships/hyperlink" Target="consultantplus://offline/ref=1FF6C4F7D2ACB21EC0D7A5459FAA7CAB6480CB79B6307F7EB5BC0925C4F4F4D6C0D532957093CD206BAF6013D2BAF31CDE0E6C4E5D228A9809DB7C44yDEBL" TargetMode="External"/><Relationship Id="rId55" Type="http://schemas.openxmlformats.org/officeDocument/2006/relationships/hyperlink" Target="consultantplus://offline/ref=1FF6C4F7D2ACB21EC0D7A5539CC621A068899570BF30732CEDEA0F729BA4F28392956CCC31D2DE206BB16213D5yBE3L" TargetMode="External"/><Relationship Id="rId76" Type="http://schemas.openxmlformats.org/officeDocument/2006/relationships/hyperlink" Target="consultantplus://offline/ref=1FF6C4F7D2ACB21EC0D7A5459FAA7CAB6480CB79B6317A7AB3B60925C4F4F4D6C0D532957093CD206BAF6012D4BAF31CDE0E6C4E5D228A9809DB7C44yDEBL" TargetMode="External"/><Relationship Id="rId97" Type="http://schemas.openxmlformats.org/officeDocument/2006/relationships/hyperlink" Target="consultantplus://offline/ref=1FF6C4F7D2ACB21EC0D7A5539CC621A06889947CB033732CEDEA0F729BA4F283809534C033D6C8246CA4344293E4AA4F9F45604C463E8B9Ay1E5L" TargetMode="External"/><Relationship Id="rId104" Type="http://schemas.openxmlformats.org/officeDocument/2006/relationships/hyperlink" Target="consultantplus://offline/ref=1FF6C4F7D2ACB21EC0D7A5459FAA7CAB6480CB79B6317A7AB3B60925C4F4F4D6C0D532957093CD206BAF6213DFBAF31CDE0E6C4E5D228A9809DB7C44yDEBL" TargetMode="External"/><Relationship Id="rId120" Type="http://schemas.openxmlformats.org/officeDocument/2006/relationships/hyperlink" Target="consultantplus://offline/ref=1FF6C4F7D2ACB21EC0D7A5459FAA7CAB6480CB79B631787DB5B80925C4F4F4D6C0D532957093CD206BAF6117D6BAF31CDE0E6C4E5D228A9809DB7C44yDEBL" TargetMode="External"/><Relationship Id="rId125" Type="http://schemas.openxmlformats.org/officeDocument/2006/relationships/hyperlink" Target="consultantplus://offline/ref=1FF6C4F7D2ACB21EC0D7A5459FAA7CAB6480CB79B631787EB9B90925C4F4F4D6C0D532957093CD206BAF6117D7BAF31CDE0E6C4E5D228A9809DB7C44yDEBL" TargetMode="External"/><Relationship Id="rId141" Type="http://schemas.openxmlformats.org/officeDocument/2006/relationships/hyperlink" Target="consultantplus://offline/ref=1FF6C4F7D2ACB21EC0D7A5459FAA7CAB6480CB79B6317A7AB3B60925C4F4F4D6C0D532957093CD206BAF6310D4BAF31CDE0E6C4E5D228A9809DB7C44yDEBL" TargetMode="External"/><Relationship Id="rId146" Type="http://schemas.openxmlformats.org/officeDocument/2006/relationships/hyperlink" Target="consultantplus://offline/ref=1FF6C4F7D2ACB21EC0D7A5459FAA7CAB6480CB79B630717FB4B60925C4F4F4D6C0D532956293952C69AA7E12D7AFA54D98y5E9L" TargetMode="External"/><Relationship Id="rId167" Type="http://schemas.openxmlformats.org/officeDocument/2006/relationships/hyperlink" Target="consultantplus://offline/ref=1FF6C4F7D2ACB21EC0D7A5459FAA7CAB6480CB79B630707DB4BD0925C4F4F4D6C0D532957093CD206BAF641AD1BAF31CDE0E6C4E5D228A9809DB7C44yDEBL" TargetMode="External"/><Relationship Id="rId188" Type="http://schemas.openxmlformats.org/officeDocument/2006/relationships/hyperlink" Target="consultantplus://offline/ref=1FF6C4F7D2ACB21EC0D7A5459FAA7CAB6480CB79B6307978B8BF0925C4F4F4D6C0D532957093CD206BAF6117D4BAF31CDE0E6C4E5D228A9809DB7C44yDEBL" TargetMode="External"/><Relationship Id="rId7" Type="http://schemas.openxmlformats.org/officeDocument/2006/relationships/hyperlink" Target="consultantplus://offline/ref=537B98D167EE3E627811954EDF4A203C5234B3E1745B1C70FF9F430E12A5B2024586179A3E8DCF02E2173B537E58300EEA845A14B653C8D167343982xFE2L" TargetMode="External"/><Relationship Id="rId71" Type="http://schemas.openxmlformats.org/officeDocument/2006/relationships/hyperlink" Target="consultantplus://offline/ref=1FF6C4F7D2ACB21EC0D7A5459FAA7CAB6480CB79B6337E79B9BF0925C4F4F4D6C0D532956293952C69AA7E12D7AFA54D98y5E9L" TargetMode="External"/><Relationship Id="rId92" Type="http://schemas.openxmlformats.org/officeDocument/2006/relationships/hyperlink" Target="consultantplus://offline/ref=1FF6C4F7D2ACB21EC0D7A5459FAA7CAB6480CB79B630707DB4BD0925C4F4F4D6C0D532957093CD206BAF6117D7BAF31CDE0E6C4E5D228A9809DB7C44yDEBL" TargetMode="External"/><Relationship Id="rId162" Type="http://schemas.openxmlformats.org/officeDocument/2006/relationships/hyperlink" Target="consultantplus://offline/ref=1FF6C4F7D2ACB21EC0D7A5459FAA7CAB6480CB79B630707DB4BD0925C4F4F4D6C0D532957093CD206BAF6415DEBAF31CDE0E6C4E5D228A9809DB7C44yDEBL" TargetMode="External"/><Relationship Id="rId183" Type="http://schemas.openxmlformats.org/officeDocument/2006/relationships/hyperlink" Target="consultantplus://offline/ref=1FF6C4F7D2ACB21EC0D7A5459FAA7CAB6480CB79B6317A7AB3B60925C4F4F4D6C0D532957093CD206BAF6315D2BAF31CDE0E6C4E5D228A9809DB7C44yDEB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FF6C4F7D2ACB21EC0D7A5459FAA7CAB6480CB79B6357D7DB3B80925C4F4F4D6C0D532956293952C69AA7E12D7AFA54D98y5E9L" TargetMode="External"/><Relationship Id="rId24" Type="http://schemas.openxmlformats.org/officeDocument/2006/relationships/hyperlink" Target="consultantplus://offline/ref=1FF6C4F7D2ACB21EC0D7A5459FAA7CAB6480CB79B6357879B5BA0925C4F4F4D6C0D532956293952C69AA7E12D7AFA54D98y5E9L" TargetMode="External"/><Relationship Id="rId40" Type="http://schemas.openxmlformats.org/officeDocument/2006/relationships/hyperlink" Target="consultantplus://offline/ref=1FF6C4F7D2ACB21EC0D7A5459FAA7CAB6480CB79B6337A7AB6B80925C4F4F4D6C0D532956293952C69AA7E12D7AFA54D98y5E9L" TargetMode="External"/><Relationship Id="rId45" Type="http://schemas.openxmlformats.org/officeDocument/2006/relationships/hyperlink" Target="consultantplus://offline/ref=1FF6C4F7D2ACB21EC0D7A5459FAA7CAB6480CB79B6307878B6BD0925C4F4F4D6C0D532957093CD206BAF6013D2BAF31CDE0E6C4E5D228A9809DB7C44yDEBL" TargetMode="External"/><Relationship Id="rId66" Type="http://schemas.openxmlformats.org/officeDocument/2006/relationships/hyperlink" Target="consultantplus://offline/ref=1FF6C4F7D2ACB21EC0D7A5459FAA7CAB6480CB79B6307B7BB4BF0925C4F4F4D6C0D532956293952C69AA7E12D7AFA54D98y5E9L" TargetMode="External"/><Relationship Id="rId87" Type="http://schemas.openxmlformats.org/officeDocument/2006/relationships/hyperlink" Target="consultantplus://offline/ref=1FF6C4F7D2ACB21EC0D7A5459FAA7CAB6480CB79B631787EB9B90925C4F4F4D6C0D532957093CD206BAF6112D0BAF31CDE0E6C4E5D228A9809DB7C44yDEBL" TargetMode="External"/><Relationship Id="rId110" Type="http://schemas.openxmlformats.org/officeDocument/2006/relationships/hyperlink" Target="consultantplus://offline/ref=1FF6C4F7D2ACB21EC0D7A5459FAA7CAB6480CB79B6307978B8BF0925C4F4F4D6C0D532957093CD206BAF601ADFBAF31CDE0E6C4E5D228A9809DB7C44yDEBL" TargetMode="External"/><Relationship Id="rId115" Type="http://schemas.openxmlformats.org/officeDocument/2006/relationships/hyperlink" Target="consultantplus://offline/ref=1FF6C4F7D2ACB21EC0D7A5459FAA7CAB6480CB79B631787DB5B80925C4F4F4D6C0D532957093CD206BAF601AD3BAF31CDE0E6C4E5D228A9809DB7C44yDEBL" TargetMode="External"/><Relationship Id="rId131" Type="http://schemas.openxmlformats.org/officeDocument/2006/relationships/hyperlink" Target="consultantplus://offline/ref=1FF6C4F7D2ACB21EC0D7A5459FAA7CAB6480CB79B6307F7EB5BC0925C4F4F4D6C0D532957093CD206BAF641BD1BAF31CDE0E6C4E5D228A9809DB7C44yDEBL" TargetMode="External"/><Relationship Id="rId136" Type="http://schemas.openxmlformats.org/officeDocument/2006/relationships/hyperlink" Target="consultantplus://offline/ref=1FF6C4F7D2ACB21EC0D7A5459FAA7CAB6480CB79B6317A7AB3B60925C4F4F4D6C0D532957093CD206BAF6312D1BAF31CDE0E6C4E5D228A9809DB7C44yDEBL" TargetMode="External"/><Relationship Id="rId157" Type="http://schemas.openxmlformats.org/officeDocument/2006/relationships/hyperlink" Target="consultantplus://offline/ref=1FF6C4F7D2ACB21EC0D7A5459FAA7CAB6480CB79B6307F7EB5BC0925C4F4F4D6C0D532957093CD206BAF641ADFBAF31CDE0E6C4E5D228A9809DB7C44yDEBL" TargetMode="External"/><Relationship Id="rId178" Type="http://schemas.openxmlformats.org/officeDocument/2006/relationships/hyperlink" Target="consultantplus://offline/ref=1FF6C4F7D2ACB21EC0D7A5459FAA7CAB6480CB79B630707DB4BD0925C4F4F4D6C0D532957093CD206BAF6515D5BAF31CDE0E6C4E5D228A9809DB7C44yDEBL" TargetMode="External"/><Relationship Id="rId61" Type="http://schemas.openxmlformats.org/officeDocument/2006/relationships/hyperlink" Target="consultantplus://offline/ref=1FF6C4F7D2ACB21EC0D7A5539CC621A068899774B037732CEDEA0F729BA4F28392956CCC31D2DE206BB16213D5yBE3L" TargetMode="External"/><Relationship Id="rId82" Type="http://schemas.openxmlformats.org/officeDocument/2006/relationships/hyperlink" Target="consultantplus://offline/ref=1FF6C4F7D2ACB21EC0D7A5459FAA7CAB6480CB79B6317A7AB3B60925C4F4F4D6C0D532957093CD206BAF6111D1BAF31CDE0E6C4E5D228A9809DB7C44yDEBL" TargetMode="External"/><Relationship Id="rId152" Type="http://schemas.openxmlformats.org/officeDocument/2006/relationships/hyperlink" Target="consultantplus://offline/ref=1FF6C4F7D2ACB21EC0D7A5459FAA7CAB6480CB79B6307878B6BD0925C4F4F4D6C0D532957093CD206BAF6214D7BAF31CDE0E6C4E5D228A9809DB7C44yDEBL" TargetMode="External"/><Relationship Id="rId173" Type="http://schemas.openxmlformats.org/officeDocument/2006/relationships/hyperlink" Target="consultantplus://offline/ref=1FF6C4F7D2ACB21EC0D7A5459FAA7CAB6480CB79B6307878B6BD0925C4F4F4D6C0D532957093CD206BAE6212D6BAF31CDE0E6C4E5D228A9809DB7C44yDEBL" TargetMode="External"/><Relationship Id="rId194" Type="http://schemas.openxmlformats.org/officeDocument/2006/relationships/hyperlink" Target="consultantplus://offline/ref=1FF6C4F7D2ACB21EC0D7A5459FAA7CAB6480CB79B631787DB5B80925C4F4F4D6C0D532957093CD206BAF611BD5BAF31CDE0E6C4E5D228A9809DB7C44yDEBL" TargetMode="External"/><Relationship Id="rId199" Type="http://schemas.openxmlformats.org/officeDocument/2006/relationships/hyperlink" Target="consultantplus://offline/ref=1FF6C4F7D2ACB21EC0D7A5459FAA7CAB6480CB79B631787DB5B80925C4F4F4D6C0D532957093CD206BAF6212D2BAF31CDE0E6C4E5D228A9809DB7C44yDEBL" TargetMode="External"/><Relationship Id="rId203" Type="http://schemas.openxmlformats.org/officeDocument/2006/relationships/hyperlink" Target="consultantplus://offline/ref=1FF6C4F7D2ACB21EC0D7A5459FAA7CAB6480CB79B6307F7EB5BC0925C4F4F4D6C0D532957093CD206BAF6513D4BAF31CDE0E6C4E5D228A9809DB7C44yDEBL" TargetMode="External"/><Relationship Id="rId208" Type="http://schemas.openxmlformats.org/officeDocument/2006/relationships/hyperlink" Target="consultantplus://offline/ref=1FF6C4F7D2ACB21EC0D7A5459FAA7CAB6480CB79B631787EB9B90925C4F4F4D6C0D532957093CD206BAF6212DEBAF31CDE0E6C4E5D228A9809DB7C44yDEBL" TargetMode="External"/><Relationship Id="rId19" Type="http://schemas.openxmlformats.org/officeDocument/2006/relationships/hyperlink" Target="consultantplus://offline/ref=1FF6C4F7D2ACB21EC0D7A5459FAA7CAB6480CB79B6317A7BB0BC0925C4F4F4D6C0D532957093CD206AAD6B4786F5F240985E7F4D5822899815yDEBL" TargetMode="External"/><Relationship Id="rId14" Type="http://schemas.openxmlformats.org/officeDocument/2006/relationships/hyperlink" Target="consultantplus://offline/ref=537B98D167EE3E627811954EDF4A203C5234B3E1745A1A78FB97430E12A5B2024586179A3E8DCF02E2173B537E58300EEA845A14B653C8D167343982xFE2L" TargetMode="External"/><Relationship Id="rId30" Type="http://schemas.openxmlformats.org/officeDocument/2006/relationships/hyperlink" Target="consultantplus://offline/ref=1FF6C4F7D2ACB21EC0D7A5459FAA7CAB6480CB79B635707DB5BE0925C4F4F4D6C0D532956293952C69AA7E12D7AFA54D98y5E9L" TargetMode="External"/><Relationship Id="rId35" Type="http://schemas.openxmlformats.org/officeDocument/2006/relationships/hyperlink" Target="consultantplus://offline/ref=1FF6C4F7D2ACB21EC0D7A5459FAA7CAB6480CB79B6327E7FB0BB0925C4F4F4D6C0D532956293952C69AA7E12D7AFA54D98y5E9L" TargetMode="External"/><Relationship Id="rId56" Type="http://schemas.openxmlformats.org/officeDocument/2006/relationships/hyperlink" Target="consultantplus://offline/ref=1FF6C4F7D2ACB21EC0D7A5539CC621A0688A927CB035732CEDEA0F729BA4F28392956CCC31D2DE206BB16213D5yBE3L" TargetMode="External"/><Relationship Id="rId77" Type="http://schemas.openxmlformats.org/officeDocument/2006/relationships/hyperlink" Target="consultantplus://offline/ref=1FF6C4F7D2ACB21EC0D7A5459FAA7CAB6480CB79B6307878B6BD0925C4F4F4D6C0D532957093CD206BAF6012D3BAF31CDE0E6C4E5D228A9809DB7C44yDEBL" TargetMode="External"/><Relationship Id="rId100" Type="http://schemas.openxmlformats.org/officeDocument/2006/relationships/hyperlink" Target="consultantplus://offline/ref=1FF6C4F7D2ACB21EC0D7A5459FAA7CAB6480CB79B630707DB4BD0925C4F4F4D6C0D532957093CD206BAF6212D5BAF31CDE0E6C4E5D228A9809DB7C44yDEBL" TargetMode="External"/><Relationship Id="rId105" Type="http://schemas.openxmlformats.org/officeDocument/2006/relationships/hyperlink" Target="consultantplus://offline/ref=1FF6C4F7D2ACB21EC0D7A5459FAA7CAB6480CB79B6317A7AB3B60925C4F4F4D6C0D532957093CD206BAF6212D2BAF31CDE0E6C4E5D228A9809DB7C44yDEBL" TargetMode="External"/><Relationship Id="rId126" Type="http://schemas.openxmlformats.org/officeDocument/2006/relationships/hyperlink" Target="consultantplus://offline/ref=1FF6C4F7D2ACB21EC0D7A5459FAA7CAB6480CB79B631787EB9B90925C4F4F4D6C0D532957093CD206BAF6116D1BAF31CDE0E6C4E5D228A9809DB7C44yDEBL" TargetMode="External"/><Relationship Id="rId147" Type="http://schemas.openxmlformats.org/officeDocument/2006/relationships/hyperlink" Target="consultantplus://offline/ref=1FF6C4F7D2ACB21EC0D7A5459FAA7CAB6480CB79B6317A7AB3B60925C4F4F4D6C0D532957093CD206BAF6317D4BAF31CDE0E6C4E5D228A9809DB7C44yDEBL" TargetMode="External"/><Relationship Id="rId168" Type="http://schemas.openxmlformats.org/officeDocument/2006/relationships/hyperlink" Target="consultantplus://offline/ref=1FF6C4F7D2ACB21EC0D7A5539CC621A06889947CB033732CEDEA0F729BA4F283809534C033D6C8246CA4344293E4AA4F9F45604C463E8B9Ay1E5L" TargetMode="External"/><Relationship Id="rId8" Type="http://schemas.openxmlformats.org/officeDocument/2006/relationships/hyperlink" Target="consultantplus://offline/ref=537B98D167EE3E627811954EDF4A203C5234B3E1745B1D79F997430E12A5B2024586179A3E8DCF02E2173B537E58300EEA845A14B653C8D167343982xFE2L" TargetMode="External"/><Relationship Id="rId51" Type="http://schemas.openxmlformats.org/officeDocument/2006/relationships/hyperlink" Target="consultantplus://offline/ref=1FF6C4F7D2ACB21EC0D7A5459FAA7CAB6480CB79B630707DB4BD0925C4F4F4D6C0D532957093CD206BAF6013D2BAF31CDE0E6C4E5D228A9809DB7C44yDEBL" TargetMode="External"/><Relationship Id="rId72" Type="http://schemas.openxmlformats.org/officeDocument/2006/relationships/hyperlink" Target="consultantplus://offline/ref=1FF6C4F7D2ACB21EC0D7A5459FAA7CAB6480CB79B635707EB7BD0925C4F4F4D6C0D532956293952C69AA7E12D7AFA54D98y5E9L" TargetMode="External"/><Relationship Id="rId93" Type="http://schemas.openxmlformats.org/officeDocument/2006/relationships/hyperlink" Target="consultantplus://offline/ref=1FF6C4F7D2ACB21EC0D7A5539CC621A06889947CB033732CEDEA0F729BA4F28392956CCC31D2DE206BB16213D5yBE3L" TargetMode="External"/><Relationship Id="rId98" Type="http://schemas.openxmlformats.org/officeDocument/2006/relationships/hyperlink" Target="consultantplus://offline/ref=1FF6C4F7D2ACB21EC0D7A5459FAA7CAB6480CB79B630707DB4BD0925C4F4F4D6C0D532957093CD206BAF611BDFBAF31CDE0E6C4E5D228A9809DB7C44yDEBL" TargetMode="External"/><Relationship Id="rId121" Type="http://schemas.openxmlformats.org/officeDocument/2006/relationships/hyperlink" Target="consultantplus://offline/ref=1FF6C4F7D2ACB21EC0D7A5459FAA7CAB6480CB79B631787DB5B80925C4F4F4D6C0D532957093CD206BAF6117DEBAF31CDE0E6C4E5D228A9809DB7C44yDEBL" TargetMode="External"/><Relationship Id="rId142" Type="http://schemas.openxmlformats.org/officeDocument/2006/relationships/hyperlink" Target="consultantplus://offline/ref=1FF6C4F7D2ACB21EC0D7A5459FAA7CAB6480CB79B6307A7CB8BD0925C4F4F4D6C0D532956293952C69AA7E12D7AFA54D98y5E9L" TargetMode="External"/><Relationship Id="rId163" Type="http://schemas.openxmlformats.org/officeDocument/2006/relationships/hyperlink" Target="consultantplus://offline/ref=1FF6C4F7D2ACB21EC0D7A5459FAA7CAB6480CB79B630707DB4BD0925C4F4F4D6C0D532957093CD206BAF6414D7BAF31CDE0E6C4E5D228A9809DB7C44yDEBL" TargetMode="External"/><Relationship Id="rId184" Type="http://schemas.openxmlformats.org/officeDocument/2006/relationships/hyperlink" Target="consultantplus://offline/ref=1FF6C4F7D2ACB21EC0D7A5459FAA7CAB6480CB79B6317A7AB3B60925C4F4F4D6C0D532957093CD206BAF631AD0BAF31CDE0E6C4E5D228A9809DB7C44yDEBL" TargetMode="External"/><Relationship Id="rId189" Type="http://schemas.openxmlformats.org/officeDocument/2006/relationships/hyperlink" Target="consultantplus://offline/ref=1FF6C4F7D2ACB21EC0D7A5459FAA7CAB6480CB79B6307978B8BF0925C4F4F4D6C0D532957093CD206BAF6116D3BAF31CDE0E6C4E5D228A9809DB7C44yDEB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FF6C4F7D2ACB21EC0D7A5459FAA7CAB6480CB79B635797EB3BE0925C4F4F4D6C0D532956293952C69AA7E12D7AFA54D98y5E9L" TargetMode="External"/><Relationship Id="rId46" Type="http://schemas.openxmlformats.org/officeDocument/2006/relationships/hyperlink" Target="consultantplus://offline/ref=1FF6C4F7D2ACB21EC0D7A5459FAA7CAB6480CB79B6307978B8BF0925C4F4F4D6C0D532957093CD206BAF6013D2BAF31CDE0E6C4E5D228A9809DB7C44yDEBL" TargetMode="External"/><Relationship Id="rId67" Type="http://schemas.openxmlformats.org/officeDocument/2006/relationships/hyperlink" Target="consultantplus://offline/ref=1FF6C4F7D2ACB21EC0D7A5459FAA7CAB6480CB79B6337E78B5BC0925C4F4F4D6C0D532956293952C69AA7E12D7AFA54D98y5E9L" TargetMode="External"/><Relationship Id="rId116" Type="http://schemas.openxmlformats.org/officeDocument/2006/relationships/hyperlink" Target="consultantplus://offline/ref=1FF6C4F7D2ACB21EC0D7A5459FAA7CAB6480CB79B631787DB5B80925C4F4F4D6C0D532957093CD206BAF6112D7BAF31CDE0E6C4E5D228A9809DB7C44yDEBL" TargetMode="External"/><Relationship Id="rId137" Type="http://schemas.openxmlformats.org/officeDocument/2006/relationships/hyperlink" Target="consultantplus://offline/ref=1FF6C4F7D2ACB21EC0D7A5459FAA7CAB6480CB79B6307F7EB5BC0925C4F4F4D6C0D532957093CD206BAF641BD0BAF31CDE0E6C4E5D228A9809DB7C44yDEBL" TargetMode="External"/><Relationship Id="rId158" Type="http://schemas.openxmlformats.org/officeDocument/2006/relationships/hyperlink" Target="consultantplus://offline/ref=1FF6C4F7D2ACB21EC0D7A5459FAA7CAB6480CB79B631787EB9B90925C4F4F4D6C0D532957093CD206BAF611BD0BAF31CDE0E6C4E5D228A9809DB7C44yDEBL" TargetMode="External"/><Relationship Id="rId20" Type="http://schemas.openxmlformats.org/officeDocument/2006/relationships/hyperlink" Target="consultantplus://offline/ref=1FF6C4F7D2ACB21EC0D7A5459FAA7CAB6480CB79B6307A79B4B70925C4F4F4D6C0D532956293952C69AA7E12D7AFA54D98y5E9L" TargetMode="External"/><Relationship Id="rId41" Type="http://schemas.openxmlformats.org/officeDocument/2006/relationships/hyperlink" Target="consultantplus://offline/ref=1FF6C4F7D2ACB21EC0D7A5459FAA7CAB6480CB79B6337B72B7B80925C4F4F4D6C0D532956293952C69AA7E12D7AFA54D98y5E9L" TargetMode="External"/><Relationship Id="rId62" Type="http://schemas.openxmlformats.org/officeDocument/2006/relationships/hyperlink" Target="consultantplus://offline/ref=1FF6C4F7D2ACB21EC0D7A5539CC621A0688A9C76B534732CEDEA0F729BA4F28392956CCC31D2DE206BB16213D5yBE3L" TargetMode="External"/><Relationship Id="rId83" Type="http://schemas.openxmlformats.org/officeDocument/2006/relationships/hyperlink" Target="consultantplus://offline/ref=1FF6C4F7D2ACB21EC0D7A5459FAA7CAB6480CB79B6307F7EB5BC0925C4F4F4D6C0D532957093CD206BAF601ADFBAF31CDE0E6C4E5D228A9809DB7C44yDEBL" TargetMode="External"/><Relationship Id="rId88" Type="http://schemas.openxmlformats.org/officeDocument/2006/relationships/hyperlink" Target="consultantplus://offline/ref=1FF6C4F7D2ACB21EC0D7A5459FAA7CAB6480CB79B6307F7EB5BC0925C4F4F4D6C0D532957093CD206BAF6110D7BAF31CDE0E6C4E5D228A9809DB7C44yDEBL" TargetMode="External"/><Relationship Id="rId111" Type="http://schemas.openxmlformats.org/officeDocument/2006/relationships/hyperlink" Target="consultantplus://offline/ref=1FF6C4F7D2ACB21EC0D7A5459FAA7CAB6480CB79B6307978B8BF0925C4F4F4D6C0D532957093CD206BAF6112D4BAF31CDE0E6C4E5D228A9809DB7C44yDEBL" TargetMode="External"/><Relationship Id="rId132" Type="http://schemas.openxmlformats.org/officeDocument/2006/relationships/hyperlink" Target="consultantplus://offline/ref=1FF6C4F7D2ACB21EC0D7A5459FAA7CAB6480CB79B630707DB4BD0925C4F4F4D6C0D532957093CD206BAF631BD5BAF31CDE0E6C4E5D228A9809DB7C44yDEBL" TargetMode="External"/><Relationship Id="rId153" Type="http://schemas.openxmlformats.org/officeDocument/2006/relationships/hyperlink" Target="consultantplus://offline/ref=1FF6C4F7D2ACB21EC0D7A5459FAA7CAB6480CB79B6307C72B7BE0925C4F4F4D6C0D532957093CD206BAF6211D7BAF31CDE0E6C4E5D228A9809DB7C44yDEBL" TargetMode="External"/><Relationship Id="rId174" Type="http://schemas.openxmlformats.org/officeDocument/2006/relationships/hyperlink" Target="consultantplus://offline/ref=1FF6C4F7D2ACB21EC0D7A5459FAA7CAB6480CB79B6307978B8BF0925C4F4F4D6C0D532957093CD206BAF6117D5BAF31CDE0E6C4E5D228A9809DB7C44yDEBL" TargetMode="External"/><Relationship Id="rId179" Type="http://schemas.openxmlformats.org/officeDocument/2006/relationships/hyperlink" Target="consultantplus://offline/ref=1FF6C4F7D2ACB21EC0D7A5459FAA7CAB6480CB79B631787DB5B80925C4F4F4D6C0D532957093CD206BAF6114D7BAF31CDE0E6C4E5D228A9809DB7C44yDEBL" TargetMode="External"/><Relationship Id="rId195" Type="http://schemas.openxmlformats.org/officeDocument/2006/relationships/hyperlink" Target="consultantplus://offline/ref=1FF6C4F7D2ACB21EC0D7A5459FAA7CAB6480CB79B6307E7FB1B70925C4F4F4D6C0D532957093CD206BAF6412D1BAF31CDE0E6C4E5D228A9809DB7C44yDEBL" TargetMode="External"/><Relationship Id="rId209" Type="http://schemas.openxmlformats.org/officeDocument/2006/relationships/hyperlink" Target="consultantplus://offline/ref=1FF6C4F7D2ACB21EC0D7A5459FAA7CAB6480CB79B631787EB9B90925C4F4F4D6C0D532957093CD206BAF6211D4BAF31CDE0E6C4E5D228A9809DB7C44yDEBL" TargetMode="External"/><Relationship Id="rId190" Type="http://schemas.openxmlformats.org/officeDocument/2006/relationships/hyperlink" Target="consultantplus://offline/ref=1FF6C4F7D2ACB21EC0D7A5459FAA7CAB6480CB79B6307978B8BF0925C4F4F4D6C0D532957093CD206BAF6116D0BAF31CDE0E6C4E5D228A9809DB7C44yDEBL" TargetMode="External"/><Relationship Id="rId204" Type="http://schemas.openxmlformats.org/officeDocument/2006/relationships/hyperlink" Target="consultantplus://offline/ref=1FF6C4F7D2ACB21EC0D7A5459FAA7CAB6480CB79B631787EB9B90925C4F4F4D6C0D532957093CD206BAF611AD5BAF31CDE0E6C4E5D228A9809DB7C44yDEBL" TargetMode="External"/><Relationship Id="rId15" Type="http://schemas.openxmlformats.org/officeDocument/2006/relationships/hyperlink" Target="consultantplus://offline/ref=1FF6C4F7D2ACB21EC0D7A5539CC621A068899775B634732CEDEA0F729BA4F28392956CCC31D2DE206BB16213D5yBE3L" TargetMode="External"/><Relationship Id="rId36" Type="http://schemas.openxmlformats.org/officeDocument/2006/relationships/hyperlink" Target="consultantplus://offline/ref=1FF6C4F7D2ACB21EC0D7A5459FAA7CAB6480CB79B6327F72B5BC0925C4F4F4D6C0D532956293952C69AA7E12D7AFA54D98y5E9L" TargetMode="External"/><Relationship Id="rId57" Type="http://schemas.openxmlformats.org/officeDocument/2006/relationships/hyperlink" Target="consultantplus://offline/ref=1FF6C4F7D2ACB21EC0D7A5539CC621A0688A9576B530732CEDEA0F729BA4F28392956CCC31D2DE206BB16213D5yBE3L" TargetMode="External"/><Relationship Id="rId106" Type="http://schemas.openxmlformats.org/officeDocument/2006/relationships/hyperlink" Target="consultantplus://offline/ref=1FF6C4F7D2ACB21EC0D7A5459FAA7CAB6480CB79B6317A7AB3B60925C4F4F4D6C0D532957093CD206BAF6211D5BAF31CDE0E6C4E5D228A9809DB7C44yDEBL" TargetMode="External"/><Relationship Id="rId127" Type="http://schemas.openxmlformats.org/officeDocument/2006/relationships/hyperlink" Target="consultantplus://offline/ref=1FF6C4F7D2ACB21EC0D7A5459FAA7CAB6480CB79B631787EB9B90925C4F4F4D6C0D532957093CD206BAF6115D4BAF31CDE0E6C4E5D228A9809DB7C44yDEBL" TargetMode="External"/><Relationship Id="rId10" Type="http://schemas.openxmlformats.org/officeDocument/2006/relationships/hyperlink" Target="consultantplus://offline/ref=537B98D167EE3E627811954EDF4A203C5234B3E1745B1F7CFD9D430E12A5B2024586179A3E8DCF02E2173B537E58300EEA845A14B653C8D167343982xFE2L" TargetMode="External"/><Relationship Id="rId31" Type="http://schemas.openxmlformats.org/officeDocument/2006/relationships/hyperlink" Target="consultantplus://offline/ref=1FF6C4F7D2ACB21EC0D7A5459FAA7CAB6480CB79B632787EB3BB0925C4F4F4D6C0D532956293952C69AA7E12D7AFA54D98y5E9L" TargetMode="External"/><Relationship Id="rId52" Type="http://schemas.openxmlformats.org/officeDocument/2006/relationships/hyperlink" Target="consultantplus://offline/ref=1FF6C4F7D2ACB21EC0D7A5459FAA7CAB6480CB79B631787EB9B90925C4F4F4D6C0D532957093CD206BAF6013D2BAF31CDE0E6C4E5D228A9809DB7C44yDEBL" TargetMode="External"/><Relationship Id="rId73" Type="http://schemas.openxmlformats.org/officeDocument/2006/relationships/hyperlink" Target="consultantplus://offline/ref=1FF6C4F7D2ACB21EC0D7A5459FAA7CAB6480CB79B6317873B7B80925C4F4F4D6C0D532956293952C69AA7E12D7AFA54D98y5E9L" TargetMode="External"/><Relationship Id="rId78" Type="http://schemas.openxmlformats.org/officeDocument/2006/relationships/hyperlink" Target="consultantplus://offline/ref=1FF6C4F7D2ACB21EC0D7A5459FAA7CAB6480CB79B6317A7AB3B60925C4F4F4D6C0D532957093CD206BAF601AD3BAF31CDE0E6C4E5D228A9809DB7C44yDEBL" TargetMode="External"/><Relationship Id="rId94" Type="http://schemas.openxmlformats.org/officeDocument/2006/relationships/hyperlink" Target="consultantplus://offline/ref=1FF6C4F7D2ACB21EC0D7A5459FAA7CAB6480CB79B630707DB4BD0925C4F4F4D6C0D532957093CD206BAF6116D1BAF31CDE0E6C4E5D228A9809DB7C44yDEBL" TargetMode="External"/><Relationship Id="rId99" Type="http://schemas.openxmlformats.org/officeDocument/2006/relationships/hyperlink" Target="consultantplus://offline/ref=1FF6C4F7D2ACB21EC0D7A5459FAA7CAB6480CB79B630707DB4BD0925C4F4F4D6C0D532957093CD206BAF611AD1BAF31CDE0E6C4E5D228A9809DB7C44yDEBL" TargetMode="External"/><Relationship Id="rId101" Type="http://schemas.openxmlformats.org/officeDocument/2006/relationships/hyperlink" Target="consultantplus://offline/ref=1FF6C4F7D2ACB21EC0D7A5459FAA7CAB6480CB79B630707DB4BD0925C4F4F4D6C0D532957093CD206BAF6211DFBAF31CDE0E6C4E5D228A9809DB7C44yDEBL" TargetMode="External"/><Relationship Id="rId122" Type="http://schemas.openxmlformats.org/officeDocument/2006/relationships/hyperlink" Target="consultantplus://offline/ref=1FF6C4F7D2ACB21EC0D7A5459FAA7CAB6480CB79B631787DB5B80925C4F4F4D6C0D532957093CD206BAF6116D1BAF31CDE0E6C4E5D228A9809DB7C44yDEBL" TargetMode="External"/><Relationship Id="rId143" Type="http://schemas.openxmlformats.org/officeDocument/2006/relationships/image" Target="media/image1.wmf"/><Relationship Id="rId148" Type="http://schemas.openxmlformats.org/officeDocument/2006/relationships/hyperlink" Target="consultantplus://offline/ref=1FF6C4F7D2ACB21EC0D7A5459FAA7CAB6480CB79B6307878B6BD0925C4F4F4D6C0D532957093CD206BAF6014D4BAF31CDE0E6C4E5D228A9809DB7C44yDEBL" TargetMode="External"/><Relationship Id="rId164" Type="http://schemas.openxmlformats.org/officeDocument/2006/relationships/hyperlink" Target="consultantplus://offline/ref=1FF6C4F7D2ACB21EC0D7A5539CC621A06889947CB033732CEDEA0F729BA4F28392956CCC31D2DE206BB16213D5yBE3L" TargetMode="External"/><Relationship Id="rId169" Type="http://schemas.openxmlformats.org/officeDocument/2006/relationships/hyperlink" Target="consultantplus://offline/ref=1FF6C4F7D2ACB21EC0D7A5459FAA7CAB6480CB79B630707DB4BD0925C4F4F4D6C0D532957093CD206BAF6513D7BAF31CDE0E6C4E5D228A9809DB7C44yDEBL" TargetMode="External"/><Relationship Id="rId185" Type="http://schemas.openxmlformats.org/officeDocument/2006/relationships/hyperlink" Target="consultantplus://offline/ref=1FF6C4F7D2ACB21EC0D7A5459FAA7CAB6480CB79B6317A7AB3B60925C4F4F4D6C0D532957093CD206BAF6413D7BAF31CDE0E6C4E5D228A9809DB7C44yDE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37B98D167EE3E627811954EDF4A203C5234B3E1745B1E7DF996430E12A5B2024586179A3E8DCF02E2173B537E58300EEA845A14B653C8D167343982xFE2L" TargetMode="External"/><Relationship Id="rId180" Type="http://schemas.openxmlformats.org/officeDocument/2006/relationships/hyperlink" Target="consultantplus://offline/ref=1FF6C4F7D2ACB21EC0D7A5459FAA7CAB6480CB79B6317A7AB3B60925C4F4F4D6C0D532957093CD206BAF6315D3BAF31CDE0E6C4E5D228A9809DB7C44yDEBL" TargetMode="External"/><Relationship Id="rId210" Type="http://schemas.openxmlformats.org/officeDocument/2006/relationships/fontTable" Target="fontTable.xml"/><Relationship Id="rId26" Type="http://schemas.openxmlformats.org/officeDocument/2006/relationships/hyperlink" Target="consultantplus://offline/ref=1FF6C4F7D2ACB21EC0D7A5459FAA7CAB6480CB79B6357B7BB1B90925C4F4F4D6C0D532956293952C69AA7E12D7AFA54D98y5E9L" TargetMode="External"/><Relationship Id="rId47" Type="http://schemas.openxmlformats.org/officeDocument/2006/relationships/hyperlink" Target="consultantplus://offline/ref=1FF6C4F7D2ACB21EC0D7A5459FAA7CAB6480CB79B6307C72B7BE0925C4F4F4D6C0D532957093CD206BAF6013D2BAF31CDE0E6C4E5D228A9809DB7C44yDEBL" TargetMode="External"/><Relationship Id="rId68" Type="http://schemas.openxmlformats.org/officeDocument/2006/relationships/hyperlink" Target="consultantplus://offline/ref=1FF6C4F7D2ACB21EC0D7A5459FAA7CAB6480CB79B6307B7CB3BA0925C4F4F4D6C0D532956293952C69AA7E12D7AFA54D98y5E9L" TargetMode="External"/><Relationship Id="rId89" Type="http://schemas.openxmlformats.org/officeDocument/2006/relationships/hyperlink" Target="consultantplus://offline/ref=1FF6C4F7D2ACB21EC0D7A5459FAA7CAB6480CB79B6307F7EB5BC0925C4F4F4D6C0D532957093CD206BAF6110D7BAF31CDE0E6C4E5D228A9809DB7C44yDEBL" TargetMode="External"/><Relationship Id="rId112" Type="http://schemas.openxmlformats.org/officeDocument/2006/relationships/hyperlink" Target="consultantplus://offline/ref=1FF6C4F7D2ACB21EC0D7A5459FAA7CAB6480CB79B6307978B8BF0925C4F4F4D6C0D532957093CD206BAF6111D7BAF31CDE0E6C4E5D228A9809DB7C44yDEBL" TargetMode="External"/><Relationship Id="rId133" Type="http://schemas.openxmlformats.org/officeDocument/2006/relationships/hyperlink" Target="consultantplus://offline/ref=1FF6C4F7D2ACB21EC0D7A5459FAA7CAB6480CB79B630707DB4BD0925C4F4F4D6C0D532957093CD206BAF6412D4BAF31CDE0E6C4E5D228A9809DB7C44yDEBL" TargetMode="External"/><Relationship Id="rId154" Type="http://schemas.openxmlformats.org/officeDocument/2006/relationships/hyperlink" Target="consultantplus://offline/ref=1FF6C4F7D2ACB21EC0D7A5459FAA7CAB6480CB79B6307F7EB5BC0925C4F4F4D6C0D532957093CD206BAF641AD0BAF31CDE0E6C4E5D228A9809DB7C44yDEBL" TargetMode="External"/><Relationship Id="rId175" Type="http://schemas.openxmlformats.org/officeDocument/2006/relationships/hyperlink" Target="consultantplus://offline/ref=1FF6C4F7D2ACB21EC0D7A5459FAA7CAB6480CB79B6307C72B7BE0925C4F4F4D6C0D532957093CD206BAF6211D5BAF31CDE0E6C4E5D228A9809DB7C44yDEBL" TargetMode="External"/><Relationship Id="rId196" Type="http://schemas.openxmlformats.org/officeDocument/2006/relationships/hyperlink" Target="consultantplus://offline/ref=1FF6C4F7D2ACB21EC0D7A5459FAA7CAB6480CB79B631787DB5B80925C4F4F4D6C0D532957093CD206BAF6213D7BAF31CDE0E6C4E5D228A9809DB7C44yDEBL" TargetMode="External"/><Relationship Id="rId200" Type="http://schemas.openxmlformats.org/officeDocument/2006/relationships/hyperlink" Target="consultantplus://offline/ref=1FF6C4F7D2ACB21EC0D7A5459FAA7CAB6480CB79B631787DB5B80925C4F4F4D6C0D532957093CD206BAF6212DFBAF31CDE0E6C4E5D228A9809DB7C44yDEBL" TargetMode="External"/><Relationship Id="rId16" Type="http://schemas.openxmlformats.org/officeDocument/2006/relationships/hyperlink" Target="consultantplus://offline/ref=1FF6C4F7D2ACB21EC0D7A5539CC621A068899775BF31732CEDEA0F729BA4F28392956CCC31D2DE206BB16213D5yBE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26795</Words>
  <Characters>152735</Characters>
  <Application>Microsoft Office Word</Application>
  <DocSecurity>0</DocSecurity>
  <Lines>1272</Lines>
  <Paragraphs>358</Paragraphs>
  <ScaleCrop>false</ScaleCrop>
  <Company/>
  <LinksUpToDate>false</LinksUpToDate>
  <CharactersWithSpaces>179172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2022-10-25T11:04:00Z</dcterms:created>
  <dcterms:modified xsi:type="dcterms:W3CDTF">2022-10-25T11:05:00Z</dcterms:modified>
</cp:coreProperties>
</file>