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Перми от 21.03.2022 N 194</w:t>
              <w:br/>
              <w:t xml:space="preserve">"О создании Координационного совета по развитию малого и среднего предпринимательства на территории города Перми"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ПЕРМИ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марта 2022 г. N 194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КООРДИНАЦИОННОГО СОВЕТА ПО РАЗВИТИЮ МАЛОГО</w:t>
      </w:r>
    </w:p>
    <w:p>
      <w:pPr>
        <w:pStyle w:val="2"/>
        <w:jc w:val="center"/>
      </w:pPr>
      <w:r>
        <w:rPr>
          <w:sz w:val="20"/>
        </w:rPr>
        <w:t xml:space="preserve">И СРЕДНЕГО ПРЕДПРИНИМАТЕЛЬСТВА НА ТЕРРИТОРИИ ГОРОДА ПЕРМИ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06 октября 2003 г. </w:t>
      </w:r>
      <w:hyperlink w:history="0" r:id="rId7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от 24 июля 2007 г. </w:t>
      </w:r>
      <w:hyperlink w:history="0" r:id="rId8" w:tooltip="Федеральный закон от 24.07.2007 N 209-ФЗ (ред. от 02.07.2021) &quot;О развитии малого и среднего предпринимательства в Российской Федерации&quot; (с изм. и доп., вступ. в силу с 01.01.2022) ------------ Недействующая редакция {КонсультантПлюс}">
        <w:r>
          <w:rPr>
            <w:sz w:val="20"/>
            <w:color w:val="0000ff"/>
          </w:rPr>
          <w:t xml:space="preserve">N 209-ФЗ</w:t>
        </w:r>
      </w:hyperlink>
      <w:r>
        <w:rPr>
          <w:sz w:val="20"/>
        </w:rPr>
        <w:t xml:space="preserve"> "О развитии малого и среднего предпринимательства в Российской Федерации", </w:t>
      </w:r>
      <w:hyperlink w:history="0" r:id="rId9" w:tooltip="Решение Пермской городской Думы от 25.08.2015 N 150 (ред. от 26.10.2021) &quot;О принятии Устава города Перми&quot; (Зарегистрировано в Управлении Минюста России по Пермскому краю 23.09.2015 N RU903030002015002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Перми, </w:t>
      </w:r>
      <w:hyperlink w:history="0" r:id="rId10" w:tooltip="Постановление Администрации г. Перми от 02.12.2021 N 1095 &quot;Об утверждении Порядка создания координационных или совещательных органов в области развития малого и среднего предпринимательства в городе Перм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города Перми от 02 декабря 2021 г. N 1095 "Об утверждении Порядка создания координационных или совещательных органов в области развития малого и среднего предпринимательства в городе Перми", в целях повышения эффективности взаимодействия органов местного самоуправления и субъектов малого и среднего предпринимательства на территории города Перми, разработки предложений и координации совместных действий по основным направлениям социально-экономического развития города Перми администрация города Перми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Координационный совет по развитию малого и среднего предпринимательства на территории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развитию малого и среднего предпринимательства на территории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исполнением настоящего постановления возложить на заместителя главы администрации города Перми Агеева В.Г.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Перми</w:t>
      </w:r>
    </w:p>
    <w:p>
      <w:pPr>
        <w:pStyle w:val="0"/>
        <w:jc w:val="right"/>
      </w:pPr>
      <w:r>
        <w:rPr>
          <w:sz w:val="20"/>
        </w:rPr>
        <w:t xml:space="preserve">А.Н.ДЕМКИН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города Перми</w:t>
      </w:r>
    </w:p>
    <w:p>
      <w:pPr>
        <w:pStyle w:val="0"/>
        <w:jc w:val="right"/>
      </w:pPr>
      <w:r>
        <w:rPr>
          <w:sz w:val="20"/>
        </w:rPr>
        <w:t xml:space="preserve">от 21.03.2022 N 194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РАЗВИТИЮ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 НА ТЕРРИТОРИИ ГОРОДА ПЕРМИ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 Координационном совете по развитию малого и среднего предпринимательства на территории города Перми (далее - Положение, Координационный совет) определяет порядок деятельности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Координационный совет является совещательным органом администрации города Перми, созданным в целях повышения эффективности взаимодействия органов местного самоуправления, субъектов малого и среднего предпринимательства и общественных организаций на территории города Перми, разработки предложений и координации совместных действий по направлениям социально-экономического развития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Период действия полномочий Координационного совета - 5 лет со дня вступления в силу правового акта администрации города Перми об утверждении состава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Координационный совет в своей деятельности руководствуется </w:t>
      </w:r>
      <w:hyperlink w:history="0" r:id="rId1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w:history="0" r:id="rId12" w:tooltip="&quot;Устав Пермского края&quot; от 27.04.2007 N 32-ПК (принят ЗС ПК 19.04.2007) (ред. от 07.06.202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Пермского края, </w:t>
      </w:r>
      <w:hyperlink w:history="0" r:id="rId13" w:tooltip="Решение Пермской городской Думы от 25.08.2015 N 150 (ред. от 26.10.2021) &quot;О принятии Устава города Перми&quot; (Зарегистрировано в Управлении Минюста России по Пермскому краю 23.09.2015 N RU903030002015002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Перми, иными нормативными правовыми актами Пермского края и города Перми,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Цели и задачи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целями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привлечение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выдвижение и поддержка инициатив, имеющих городское значение и направленных на реализацию муниципальной политики в области развития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выработка рекомендаций при определении приоритетов в области развития малого и среднего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подготовка предложений и рекомендаций по вопросам формирования и реализации муниципальной политики в области развития предпринимательства, имущественной поддержки субъектов малого и среднего предпринимательства, а также развития конкурентной среды на территории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разработка мер по устранению административных барьеров при осуществлении предпринимательской деятельности, в том числе по повышению эффективности механизмов взаимодействия органов местного самоуправления, территориальных органов федеральных органов исполнительной власти, организаций и индивидуальных предпринимателей, а также общественных организаций по вопросам реализации муниципальной политики в области развития конкуренции, предпринимательской активности и имущественной поддержки на территории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подготовка предложений по повышению эффективности использования бюджетных средств, направляемых на реализацию мер муниципальной поддержки, стимулирование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подготовка предложений по стимулированию эффективного взаимодействия и партнерства публичной власти и частного бизнеса, направленных на развитие экономики и социальной сферы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подготовка предложений по формированию положительного имиджа малого и среднего предпринимательства, предпринимательской культуры и этики деловых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проведение общественной экспертизы действующих муниципальных нормативных правовых актов и проектов муниципальных нормативных правовых актов, регулирующих деятельность субъектов малого и среднего предпринимательства, в целях их совершенствования.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Координационный совет в соответствии с возложенными на него задачами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организует взаимодействие органов местного самоуправления с предпринимателями и общественными организациями для выработки согласованных решений и действий;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разрабатывает предложения по совершенствованию муниципальных нормативных правовых актов, касающихся развития предпринимательства.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Основные направления деятельности Координационного</w:t>
      </w:r>
    </w:p>
    <w:p>
      <w:pPr>
        <w:pStyle w:val="2"/>
        <w:jc w:val="center"/>
      </w:pPr>
      <w:r>
        <w:rPr>
          <w:sz w:val="20"/>
        </w:rPr>
        <w:t xml:space="preserve">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Основными направлениями деятельности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вовлечение субъектов предпринимательской деятельности в процесс реализации муниципальной политики в области развития социально-экономической сферы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разработка предложений по основным направлениям муниципальной политики в области развития предпринимательства, имущественной поддержки и развития конкуренции, включая выработку подходов по созданию благоприятных условий для осуществления предпринимательской деятельности на территории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выдвижение и поддержка общественных инициатив, направленных на развитие предпринимательства, оказание имущественной поддержки и развитие конкуренции на территории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выработка рекомендаций по совершенствованию регионального и муниципального законодательства в области предпринимательства, конкуренции и оказания имущественной поддержки для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выработка рекомендаций по уменьшению административных барьеров;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подготовка прогнозных оценок последствий реализации решений органов местного самоуправления города Перми по вопросам предпринимательской деятельности, развития конкуренции и предоставления имущественной поддержки субъектам малого и среднего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 привлечение граждан и общественных объединений,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рекомендаций по данным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3.1.8. рассмотрение результатов мониторинга состояния и развития конкурентной среды на территории города Перми.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Права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Координационный совет в соответствии с возложенными на него задачами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4.1.1. вносить предложения Главе города Перми, функциональным органам администрации города Перми по вопросам, отнесенным к компетенции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4.1.2. рассматривать на заседаниях Координационного совета вопросы в соответствии с компетенцией Координационного совета, принимать соответствующие решения;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4.1.3. запрашивать в установленном действующим законодательством порядке сведения, материалы, необходимые для проведения заседаний Координационного совета, от исполнительных органов государственной власти Пермского края, территориальных органов федеральных органов исполнительной власти Российской Федерации в Пермском крае, функциональных органов администрации города Перми, а также организаций и индивидуальных предпринимателей, осуществляющих деятельность на территории города Перми;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4.1.4. приглашать на заседание Координационного совета представителей исполнительных органов государственной власти Пермского края, территориальных органов федеральных органов исполнительной власти Российской Федерации в Пермском крае, органов местного самоуправления, организаций, экспертов и специалистов, не являющихся членами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4.1.5. разрабатывать и утверждать план работы Координационного совета, а также регламент его работы.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Состав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Количественный состав Координационного совета должен составлять не более 16 человек.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состав Координационного совета включаются члены некоммерческих организаций, выражающих интересы субъектов малого и среднего предпринимательства, должностные лица организаций, образующих инфраструктуру поддержки субъектов малого и среднего предпринимательства, субъекты малого и среднего предпринимательства, зарегистрированные и осуществляющие свою деятельность на территории города Перми (далее - Организации), и должностные лица администрации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Организаций включаются в состав Координационного совета по заявительному принципу в порядке, указанном в пунктах 5.3-5.8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количество представителей администрации города Перми не может превышать 50% от общего числа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Состав Координационного совета формируется из: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5.3.1. представителей администрации города Перми - не более 7 человек;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5.3.2. представителей Организаций - не более 9 человек по заявительному принципу (не более двух представителей от Организации).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Департамент экономики и промышленной политики администрации города Перми обеспечивает размещение извещения о формировании состава Координационного совета (далее - извещение) на официальном сайте муниципального образования город Пермь в информационно-телекоммуникационной сети Интернет не позднее чем за 14 календарных дней до даты начала приема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извещении указывается дата начала и окончания приема заявок, адрес электронной почты, на который принимаются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Заявки о включении в состав Координационного совета подаются в письменном виде в департамент экономики и промышленной политики администрации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 течение 5 рабочих дней после даты окончания приема заявок ответственный сотрудник департамента экономики и промышленной политики администрации города Перми рассматривает поступившие заявки и принимает одно из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5.6.1. о включении кандидатуры в состав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5.6.2. об отказе во включении кандидатуры в состав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случае принятия решения об отказе во включении кандидатуры в состав Координационного совета ответственный сотрудник департамента экономики и промышленной политики администрации города Перми уведомляет заявителя о принятом решении в письменной форме с указанием оснований для отказа в течение 5 календарных дней со дня принятия указанного решения.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Основаниями для отказа во включении кандидатуры в состав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5.8.1. поступление заявки на адрес, указанный в извещении, после окончания срока ее приема, указанного в извещении;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5.8.2. несоответствие кандидатуры, указанной в заявке, требованиям </w:t>
      </w:r>
      <w:hyperlink w:history="0" w:anchor="P83" w:tooltip="5.2. В состав Координационного совета включаются члены некоммерческих организаций, выражающих интересы субъектов малого и среднего предпринимательства, должностные лица организаций, образующих инфраструктуру поддержки субъектов малого и среднего предпринимательства, субъекты малого и среднего предпринимательства, зарегистрированные и осуществляющие свою деятельность на территории города Перми (далее - Организации), и должностные лица администрации города Перми.">
        <w:r>
          <w:rPr>
            <w:sz w:val="20"/>
            <w:color w:val="0000ff"/>
          </w:rPr>
          <w:t xml:space="preserve">пункта 5.2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В случае выхода члена Координационного совета из его состава включение нового члена Координационного совета осуществляется в порядке, указанном в </w:t>
      </w:r>
      <w:hyperlink w:history="0" w:anchor="P89" w:tooltip="5.4. Департамент экономики и промышленной политики администрации города Перми обеспечивает размещение извещения о формировании состава Координационного совета (далее - извещение) на официальном сайте муниципального образования город Пермь в информационно-телекоммуникационной сети Интернет не позднее чем за 14 календарных дней до даты начала приема заявок.">
        <w:r>
          <w:rPr>
            <w:sz w:val="20"/>
            <w:color w:val="0000ff"/>
          </w:rPr>
          <w:t xml:space="preserve">пунктах 5.4</w:t>
        </w:r>
      </w:hyperlink>
      <w:r>
        <w:rPr>
          <w:sz w:val="20"/>
        </w:rPr>
        <w:t xml:space="preserve">-</w:t>
      </w:r>
      <w:hyperlink w:history="0" w:anchor="P96" w:tooltip="5.8. Основаниями для отказа во включении кандидатуры в состав Координационного совета являются:">
        <w:r>
          <w:rPr>
            <w:sz w:val="20"/>
            <w:color w:val="0000ff"/>
          </w:rPr>
          <w:t xml:space="preserve">5.8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Состав Координационного совета утверждается постановлением администрации города Перми.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В состав Координационного совета входят председатель, заместитель председателя, секретарь и члены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Председателем Координационного совета является заместитель главы администрации города Перми, возглавляющий функционально-целевой блок "Управление инвестиционно-строительной деятельностью, природопользованием".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Председатель Координационного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5.12.1. осуществляет руководство деятельностью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5.12.2. ведет заседания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5.12.3. утверждает план заседаний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5.12.4. подписывает протокол заседаний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На период отсутствия председателя Координационного совета его функции исполняет заместитель председателя или другой член Координационного совета по решению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Организацию работы по подготовке заседаний Координационного совета, ведение протокола заседания Координационного совета и контроль за исполнением принимаемых на заседаниях решений осуществляет секретарь Координационного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Порядок проведения заседаний Координационного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Заседания Координационного совета проводятся в соответствии с планом работы Координационного совета, утверждаемым председателем, но не реже 1 раза в квартал. В случае необходимости по решению председателя Координационного совета могут проводиться внеплановые тематические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Координационного совета могут проводиться в очной, в том числе с использованием средств видео-конференц-связи, и заочной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Дата и время проведения заседания определяются председателем Координационного совета, а в случае его отсутствия - заместителем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Перечень вопросов для рассмотрения на очередном заседании Координационного совета утверждается председателем Координационного совета по предложениям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Извещение о предстоящем заседании, предварительная повестка заседания и материалы заседания Координационного совета направляются членам Координационного совета предварительно, не менее чем за 5 рабочих дней до дня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Заседание Координационного совета считается правомочным, если на нем присутствует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Координационного совета в случае отсутствия на заседании Координационного совета могут представлять в письменном виде свои предложения, которые учитываются при обсуждении и приобщаются к протоколу заседания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Решения Координационного совета принимаются простым большинством голосов присутствующих на заседании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Решения, выработанные в рамках заседания Координационного совета, вносятся в протокол, который подписывается секретарем Координационного совета и председательствующим на Координационном совете.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Решения Координационного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6.9. Организационно-техническое обеспечение деятельности Координационного совета осуществляет департамент экономики и промышленной политики администрации города Перми.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21.03.2022 N 194</w:t>
            <w:br/>
            <w:t>"О создании Координационного совета по развитию малого и средне...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5983EDBDD98E12397B50169BE05940BD53B1CD3B3E88BEEF29DD2195E315DBCD26A730AFAA47E3263CA95DDF5VCN3K" TargetMode = "External"/>
	<Relationship Id="rId8" Type="http://schemas.openxmlformats.org/officeDocument/2006/relationships/hyperlink" Target="consultantplus://offline/ref=55983EDBDD98E12397B50169BE05940BD23310DDB7EC8BEEF29DD2195E315DBCD26A730AFAA47E3263CA95DDF5VCN3K" TargetMode = "External"/>
	<Relationship Id="rId9" Type="http://schemas.openxmlformats.org/officeDocument/2006/relationships/hyperlink" Target="consultantplus://offline/ref=3DC7CE9D7AB6F3F6E5F93E685D10797ED69BD77AB9E68ED6306B723DD83BE4FFE62D65E5EDA9E3F84988CF9466C8203E822057C18B7E6525959AFA84WFNDK" TargetMode = "External"/>
	<Relationship Id="rId10" Type="http://schemas.openxmlformats.org/officeDocument/2006/relationships/hyperlink" Target="consultantplus://offline/ref=3DC7CE9D7AB6F3F6E5F93E685D10797ED69BD77AB9E68ED53566723DD83BE4FFE62D65E5FFA9BBF4498ED1966DDD766FC4W7N7K" TargetMode = "External"/>
	<Relationship Id="rId11" Type="http://schemas.openxmlformats.org/officeDocument/2006/relationships/hyperlink" Target="consultantplus://offline/ref=3DC7CE9D7AB6F3F6E5F920654B7C2475DC988E72B3B6D28039627A6F8F3BB8BAB0246EB7B0EDE7E74B88CDW9N4K" TargetMode = "External"/>
	<Relationship Id="rId12" Type="http://schemas.openxmlformats.org/officeDocument/2006/relationships/hyperlink" Target="consultantplus://offline/ref=3DC7CE9D7AB6F3F6E5F93E685D10797ED69BD77AB9E58DD73C6A723DD83BE4FFE62D65E5FFA9BBF4498ED1966DDD766FC4W7N7K" TargetMode = "External"/>
	<Relationship Id="rId13" Type="http://schemas.openxmlformats.org/officeDocument/2006/relationships/hyperlink" Target="consultantplus://offline/ref=3DC7CE9D7AB6F3F6E5F93E685D10797ED69BD77AB9E68ED6306B723DD83BE4FFE62D65E5EDA9E3F84988CF9466C8203E822057C18B7E6525959AFA84WFND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Перми от 21.03.2022 N 194
"О создании Координационного совета по развитию малого и среднего предпринимательства на территории города Перми"</dc:title>
  <dcterms:created xsi:type="dcterms:W3CDTF">2022-09-06T10:13:20Z</dcterms:created>
</cp:coreProperties>
</file>