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2F" w:rsidRDefault="00E0402F" w:rsidP="00E0402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0402F" w:rsidRPr="0063765F" w:rsidRDefault="00E0402F" w:rsidP="00E040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765F"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E0402F" w:rsidRPr="0063765F" w:rsidRDefault="00E0402F" w:rsidP="00E040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765F">
        <w:rPr>
          <w:rFonts w:ascii="Times New Roman" w:hAnsi="Times New Roman"/>
          <w:b/>
          <w:sz w:val="28"/>
          <w:szCs w:val="28"/>
        </w:rPr>
        <w:t xml:space="preserve">о </w:t>
      </w:r>
      <w:r w:rsidRPr="00682E27">
        <w:rPr>
          <w:rFonts w:ascii="Times New Roman" w:hAnsi="Times New Roman"/>
          <w:b/>
          <w:sz w:val="28"/>
          <w:szCs w:val="28"/>
        </w:rPr>
        <w:t xml:space="preserve">поддержке </w:t>
      </w:r>
      <w:r>
        <w:rPr>
          <w:rFonts w:ascii="Times New Roman" w:hAnsi="Times New Roman"/>
          <w:b/>
          <w:sz w:val="28"/>
          <w:szCs w:val="28"/>
        </w:rPr>
        <w:t>сельскохозяйственных товаропроизводителей и организацийагропромышленного комплекса Пермского края</w:t>
      </w:r>
    </w:p>
    <w:p w:rsidR="00E0402F" w:rsidRDefault="00E0402F" w:rsidP="00E040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402F" w:rsidRPr="0063765F" w:rsidRDefault="00E0402F" w:rsidP="00E040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Пермь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3765F">
        <w:rPr>
          <w:rFonts w:ascii="Times New Roman" w:hAnsi="Times New Roman"/>
          <w:sz w:val="28"/>
          <w:szCs w:val="28"/>
        </w:rPr>
        <w:t>«___»_______ 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6376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E0402F" w:rsidRPr="00070918" w:rsidRDefault="00E0402F" w:rsidP="00E040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02F" w:rsidRDefault="00E0402F" w:rsidP="00E040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9"/>
          <w:szCs w:val="29"/>
        </w:rPr>
      </w:pPr>
      <w:r>
        <w:rPr>
          <w:rFonts w:ascii="Times New Roman" w:eastAsia="Times-Roman" w:hAnsi="Times New Roman"/>
          <w:sz w:val="28"/>
          <w:szCs w:val="28"/>
        </w:rPr>
        <w:t xml:space="preserve">Министерство сельского хозяйства и продовольствия Пермского края, именуемое в дальнейшем «Министерство», в лице министра сельского хозяйства и продовольствия Пермского края </w:t>
      </w:r>
      <w:proofErr w:type="spellStart"/>
      <w:r>
        <w:rPr>
          <w:rFonts w:ascii="Times New Roman" w:eastAsia="Times-Roman" w:hAnsi="Times New Roman"/>
          <w:sz w:val="28"/>
          <w:szCs w:val="28"/>
        </w:rPr>
        <w:t>Огородова</w:t>
      </w:r>
      <w:proofErr w:type="spellEnd"/>
      <w:r>
        <w:rPr>
          <w:rFonts w:ascii="Times New Roman" w:eastAsia="Times-Roman" w:hAnsi="Times New Roman"/>
          <w:sz w:val="28"/>
          <w:szCs w:val="28"/>
        </w:rPr>
        <w:t xml:space="preserve"> Ивана Петровича</w:t>
      </w:r>
      <w:r w:rsidRPr="00A7682F">
        <w:rPr>
          <w:rFonts w:ascii="Times New Roman" w:eastAsia="Times-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eastAsia="Times-Roman" w:hAnsi="Times New Roman"/>
          <w:sz w:val="28"/>
          <w:szCs w:val="28"/>
        </w:rPr>
        <w:t xml:space="preserve">Положения о Министерстве сельского хозяйства и продовольствия </w:t>
      </w:r>
      <w:r w:rsidRPr="00A7682F">
        <w:rPr>
          <w:rFonts w:ascii="Times New Roman" w:eastAsia="Times-Roman" w:hAnsi="Times New Roman"/>
          <w:sz w:val="28"/>
          <w:szCs w:val="28"/>
        </w:rPr>
        <w:t xml:space="preserve"> Пермского края</w:t>
      </w:r>
      <w:r>
        <w:rPr>
          <w:rFonts w:ascii="Times New Roman" w:eastAsia="Times-Roman" w:hAnsi="Times New Roman"/>
          <w:sz w:val="28"/>
          <w:szCs w:val="28"/>
        </w:rPr>
        <w:t>, утвержденного постановлением Правительства Пермского края от 10 августа 2006 года № 21-п</w:t>
      </w:r>
      <w:r w:rsidRPr="00A7682F">
        <w:rPr>
          <w:rFonts w:ascii="Times New Roman" w:eastAsia="Times-Roman" w:hAnsi="Times New Roman"/>
          <w:sz w:val="28"/>
          <w:szCs w:val="28"/>
        </w:rPr>
        <w:t>,</w:t>
      </w:r>
      <w:r>
        <w:rPr>
          <w:rFonts w:ascii="Times New Roman" w:eastAsia="Times-Roman" w:hAnsi="Times New Roman"/>
          <w:sz w:val="28"/>
          <w:szCs w:val="28"/>
        </w:rPr>
        <w:t xml:space="preserve"> и</w:t>
      </w:r>
      <w:r w:rsidRPr="00CF0246">
        <w:rPr>
          <w:rFonts w:ascii="Times New Roman" w:eastAsia="Calibri" w:hAnsi="Times New Roman"/>
          <w:sz w:val="29"/>
          <w:szCs w:val="29"/>
        </w:rPr>
        <w:t>Открытое акционерное общество «Межрегиональная распределительная сетевая компания Урала»</w:t>
      </w:r>
      <w:proofErr w:type="gramStart"/>
      <w:r>
        <w:rPr>
          <w:rFonts w:ascii="Times New Roman" w:eastAsia="Calibri" w:hAnsi="Times New Roman"/>
          <w:sz w:val="29"/>
          <w:szCs w:val="29"/>
        </w:rPr>
        <w:t>,</w:t>
      </w:r>
      <w:r w:rsidRPr="00CF0246">
        <w:rPr>
          <w:rFonts w:ascii="Times New Roman" w:eastAsia="Calibri" w:hAnsi="Times New Roman"/>
          <w:sz w:val="29"/>
          <w:szCs w:val="29"/>
        </w:rPr>
        <w:t>и</w:t>
      </w:r>
      <w:proofErr w:type="gramEnd"/>
      <w:r w:rsidRPr="00CF0246">
        <w:rPr>
          <w:rFonts w:ascii="Times New Roman" w:eastAsia="Calibri" w:hAnsi="Times New Roman"/>
          <w:sz w:val="29"/>
          <w:szCs w:val="29"/>
        </w:rPr>
        <w:t>менуемое в дальнейшем «Электросетевая компания»,</w:t>
      </w:r>
      <w:r w:rsidRPr="00A7682F">
        <w:rPr>
          <w:rFonts w:ascii="Times New Roman" w:eastAsia="Calibri" w:hAnsi="Times New Roman"/>
          <w:sz w:val="29"/>
          <w:szCs w:val="29"/>
        </w:rPr>
        <w:t>в лице Заместителя генерального директора ОАО «МРСК Урала» - директора филиала «Пермэнерго» Жданова Олега Михайловича, действующего на основании доверенности от 12.12.2013г., № 8-2014</w:t>
      </w:r>
      <w:r>
        <w:rPr>
          <w:rFonts w:ascii="Times New Roman" w:eastAsia="Calibri" w:hAnsi="Times New Roman"/>
          <w:sz w:val="29"/>
          <w:szCs w:val="29"/>
        </w:rPr>
        <w:t>, далее при совместном упоминании именуемые «Стороны»</w:t>
      </w:r>
      <w:proofErr w:type="gramStart"/>
      <w:r>
        <w:rPr>
          <w:rFonts w:ascii="Times New Roman" w:eastAsia="Calibri" w:hAnsi="Times New Roman"/>
          <w:sz w:val="29"/>
          <w:szCs w:val="29"/>
        </w:rPr>
        <w:t>,</w:t>
      </w:r>
      <w:r w:rsidRPr="00CF0246">
        <w:rPr>
          <w:rFonts w:ascii="Times New Roman" w:hAnsi="Times New Roman"/>
          <w:sz w:val="29"/>
          <w:szCs w:val="29"/>
        </w:rPr>
        <w:t>в</w:t>
      </w:r>
      <w:proofErr w:type="gramEnd"/>
      <w:r w:rsidRPr="00CF0246">
        <w:rPr>
          <w:rFonts w:ascii="Times New Roman" w:hAnsi="Times New Roman"/>
          <w:sz w:val="29"/>
          <w:szCs w:val="29"/>
        </w:rPr>
        <w:t>ыражая взаимную заинтересованность в развитии двухсторонних отношений на стабильной и долгосрочной основе, желая создать для этого соответствующие организационные, экономические, правовые и иные необходимые условия, заключили насто</w:t>
      </w:r>
      <w:r>
        <w:rPr>
          <w:rFonts w:ascii="Times New Roman" w:hAnsi="Times New Roman"/>
          <w:sz w:val="29"/>
          <w:szCs w:val="29"/>
        </w:rPr>
        <w:t>ящее Соглашение о нижеследующем.</w:t>
      </w:r>
    </w:p>
    <w:p w:rsidR="00E0402F" w:rsidRPr="00CF0246" w:rsidRDefault="00E0402F" w:rsidP="00E0402F">
      <w:pPr>
        <w:spacing w:after="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</w:p>
    <w:p w:rsidR="00E0402F" w:rsidRDefault="00E0402F" w:rsidP="00E0402F">
      <w:pPr>
        <w:pStyle w:val="a3"/>
        <w:numPr>
          <w:ilvl w:val="0"/>
          <w:numId w:val="1"/>
        </w:numPr>
        <w:spacing w:after="0" w:line="240" w:lineRule="auto"/>
        <w:ind w:left="472" w:hangingChars="162" w:hanging="472"/>
        <w:jc w:val="center"/>
        <w:rPr>
          <w:rFonts w:ascii="Times New Roman" w:hAnsi="Times New Roman"/>
          <w:b/>
          <w:sz w:val="29"/>
          <w:szCs w:val="29"/>
        </w:rPr>
      </w:pPr>
      <w:r w:rsidRPr="00CF0246">
        <w:rPr>
          <w:rFonts w:ascii="Times New Roman" w:hAnsi="Times New Roman"/>
          <w:b/>
          <w:sz w:val="29"/>
          <w:szCs w:val="29"/>
        </w:rPr>
        <w:t>Предмет соглашения</w:t>
      </w:r>
    </w:p>
    <w:p w:rsidR="00E0402F" w:rsidRPr="00CF0246" w:rsidRDefault="00E0402F" w:rsidP="00E0402F">
      <w:pPr>
        <w:pStyle w:val="a3"/>
        <w:spacing w:after="0" w:line="240" w:lineRule="auto"/>
        <w:ind w:left="472"/>
        <w:rPr>
          <w:rFonts w:ascii="Times New Roman" w:hAnsi="Times New Roman"/>
          <w:b/>
          <w:sz w:val="29"/>
          <w:szCs w:val="29"/>
        </w:rPr>
      </w:pPr>
    </w:p>
    <w:p w:rsidR="00E0402F" w:rsidRPr="00CF0246" w:rsidRDefault="00E0402F" w:rsidP="00E0402F">
      <w:pPr>
        <w:pStyle w:val="a3"/>
        <w:numPr>
          <w:ilvl w:val="1"/>
          <w:numId w:val="1"/>
        </w:numPr>
        <w:spacing w:after="0" w:line="240" w:lineRule="auto"/>
        <w:ind w:left="1" w:firstLine="708"/>
        <w:jc w:val="both"/>
        <w:rPr>
          <w:rFonts w:ascii="Times New Roman" w:hAnsi="Times New Roman"/>
          <w:sz w:val="29"/>
          <w:szCs w:val="29"/>
        </w:rPr>
      </w:pPr>
      <w:r w:rsidRPr="00CF0246">
        <w:rPr>
          <w:rFonts w:ascii="Times New Roman" w:hAnsi="Times New Roman"/>
          <w:sz w:val="29"/>
          <w:szCs w:val="29"/>
        </w:rPr>
        <w:t>Предметом настоящего Соглашения является взаимодействие и сотрудничест</w:t>
      </w:r>
      <w:r>
        <w:rPr>
          <w:rFonts w:ascii="Times New Roman" w:hAnsi="Times New Roman"/>
          <w:sz w:val="29"/>
          <w:szCs w:val="29"/>
        </w:rPr>
        <w:t>во Сторон по решению социальных и</w:t>
      </w:r>
      <w:r w:rsidRPr="00CF0246">
        <w:rPr>
          <w:rFonts w:ascii="Times New Roman" w:hAnsi="Times New Roman"/>
          <w:sz w:val="29"/>
          <w:szCs w:val="29"/>
        </w:rPr>
        <w:t xml:space="preserve"> экономических задач в рамках развития эффективного и конкурентоспособного агропромышленного</w:t>
      </w:r>
      <w:r>
        <w:rPr>
          <w:rFonts w:ascii="Times New Roman" w:hAnsi="Times New Roman"/>
          <w:sz w:val="29"/>
          <w:szCs w:val="29"/>
        </w:rPr>
        <w:t xml:space="preserve"> комплекса Пермского края</w:t>
      </w:r>
      <w:r w:rsidRPr="00CF0246">
        <w:rPr>
          <w:rFonts w:ascii="Times New Roman" w:hAnsi="Times New Roman"/>
          <w:sz w:val="29"/>
          <w:szCs w:val="29"/>
        </w:rPr>
        <w:t>, реализации государственной социально-экономической политики в сфере обеспечения населения российскими продовольственными товарами</w:t>
      </w:r>
      <w:r>
        <w:rPr>
          <w:rFonts w:ascii="Times New Roman" w:hAnsi="Times New Roman"/>
          <w:sz w:val="29"/>
          <w:szCs w:val="29"/>
        </w:rPr>
        <w:t>,</w:t>
      </w:r>
      <w:r w:rsidRPr="00CF0246">
        <w:rPr>
          <w:rFonts w:ascii="Times New Roman" w:hAnsi="Times New Roman"/>
          <w:sz w:val="29"/>
          <w:szCs w:val="29"/>
        </w:rPr>
        <w:t xml:space="preserve"> обеспечения промышленно</w:t>
      </w:r>
      <w:r>
        <w:rPr>
          <w:rFonts w:ascii="Times New Roman" w:hAnsi="Times New Roman"/>
          <w:sz w:val="29"/>
          <w:szCs w:val="29"/>
        </w:rPr>
        <w:t>сти сельскохозяйственным сырьем и</w:t>
      </w:r>
      <w:r w:rsidRPr="00CF0246">
        <w:rPr>
          <w:rFonts w:ascii="Times New Roman" w:hAnsi="Times New Roman"/>
          <w:sz w:val="29"/>
          <w:szCs w:val="29"/>
        </w:rPr>
        <w:t xml:space="preserve"> формирования развитых рынков продовольствия на территории Пермского края.</w:t>
      </w:r>
    </w:p>
    <w:p w:rsidR="00E0402F" w:rsidRPr="00CF0246" w:rsidRDefault="00E0402F" w:rsidP="00E0402F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r w:rsidRPr="00CF0246">
        <w:rPr>
          <w:rFonts w:ascii="Times New Roman" w:hAnsi="Times New Roman"/>
          <w:sz w:val="29"/>
          <w:szCs w:val="29"/>
        </w:rPr>
        <w:t>Сотрудничество Сторон по настоящему Соглашению базируется на следующих принципах:</w:t>
      </w:r>
    </w:p>
    <w:p w:rsidR="00E0402F" w:rsidRPr="00CF0246" w:rsidRDefault="00E0402F" w:rsidP="00E0402F">
      <w:pPr>
        <w:pStyle w:val="a3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r w:rsidRPr="00CF0246">
        <w:rPr>
          <w:rFonts w:ascii="Times New Roman" w:hAnsi="Times New Roman"/>
          <w:sz w:val="29"/>
          <w:szCs w:val="29"/>
        </w:rPr>
        <w:t>Взаимной заинтересованности Сторон в устойчивом социально-экономическом развитии агропромышленного комплекса Пермского края;</w:t>
      </w:r>
    </w:p>
    <w:p w:rsidR="00E0402F" w:rsidRPr="00CF0246" w:rsidRDefault="00E0402F" w:rsidP="00E0402F">
      <w:pPr>
        <w:pStyle w:val="a3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r w:rsidRPr="00CF0246">
        <w:rPr>
          <w:rFonts w:ascii="Times New Roman" w:hAnsi="Times New Roman"/>
          <w:sz w:val="29"/>
          <w:szCs w:val="29"/>
        </w:rPr>
        <w:t>Взаимной социальной ответственности по обеспечению достойных условий развития агропромышленного комплекса Пермского края;</w:t>
      </w:r>
    </w:p>
    <w:p w:rsidR="00E0402F" w:rsidRPr="00CF0246" w:rsidRDefault="00E0402F" w:rsidP="00E0402F">
      <w:pPr>
        <w:pStyle w:val="a3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r w:rsidRPr="00CF0246">
        <w:rPr>
          <w:rFonts w:ascii="Times New Roman" w:hAnsi="Times New Roman"/>
          <w:sz w:val="29"/>
          <w:szCs w:val="29"/>
        </w:rPr>
        <w:t xml:space="preserve">Применения новых </w:t>
      </w:r>
      <w:proofErr w:type="spellStart"/>
      <w:r w:rsidRPr="00CF0246">
        <w:rPr>
          <w:rFonts w:ascii="Times New Roman" w:hAnsi="Times New Roman"/>
          <w:sz w:val="29"/>
          <w:szCs w:val="29"/>
        </w:rPr>
        <w:t>энергоэффективных</w:t>
      </w:r>
      <w:proofErr w:type="spellEnd"/>
      <w:r w:rsidRPr="00CF0246">
        <w:rPr>
          <w:rFonts w:ascii="Times New Roman" w:hAnsi="Times New Roman"/>
          <w:sz w:val="29"/>
          <w:szCs w:val="29"/>
        </w:rPr>
        <w:t xml:space="preserve"> решений при формировании долгосрочных схем и программ перспективного развития агропромышленного комплекса Пермского края;</w:t>
      </w:r>
    </w:p>
    <w:p w:rsidR="00E0402F" w:rsidRPr="00CF0246" w:rsidRDefault="00E0402F" w:rsidP="00E0402F">
      <w:pPr>
        <w:pStyle w:val="a3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proofErr w:type="spellStart"/>
      <w:r w:rsidRPr="00CF0246">
        <w:rPr>
          <w:rFonts w:ascii="Times New Roman" w:hAnsi="Times New Roman"/>
          <w:sz w:val="29"/>
          <w:szCs w:val="29"/>
        </w:rPr>
        <w:lastRenderedPageBreak/>
        <w:t>Скоординированности</w:t>
      </w:r>
      <w:proofErr w:type="spellEnd"/>
      <w:r w:rsidRPr="00CF0246">
        <w:rPr>
          <w:rFonts w:ascii="Times New Roman" w:hAnsi="Times New Roman"/>
          <w:sz w:val="29"/>
          <w:szCs w:val="29"/>
        </w:rPr>
        <w:t xml:space="preserve"> схем и программ перспективного развития агропромышленного комплекса Пермского края, направленных,  в том числе</w:t>
      </w:r>
      <w:r>
        <w:rPr>
          <w:rFonts w:ascii="Times New Roman" w:hAnsi="Times New Roman"/>
          <w:sz w:val="29"/>
          <w:szCs w:val="29"/>
        </w:rPr>
        <w:t>,</w:t>
      </w:r>
      <w:r w:rsidRPr="00CF0246">
        <w:rPr>
          <w:rFonts w:ascii="Times New Roman" w:hAnsi="Times New Roman"/>
          <w:sz w:val="29"/>
          <w:szCs w:val="29"/>
        </w:rPr>
        <w:t xml:space="preserve"> на обеспечение</w:t>
      </w:r>
      <w:r>
        <w:rPr>
          <w:rFonts w:ascii="Times New Roman" w:hAnsi="Times New Roman"/>
          <w:sz w:val="29"/>
          <w:szCs w:val="29"/>
        </w:rPr>
        <w:t xml:space="preserve"> его</w:t>
      </w:r>
      <w:r w:rsidRPr="00CF0246">
        <w:rPr>
          <w:rFonts w:ascii="Times New Roman" w:hAnsi="Times New Roman"/>
          <w:sz w:val="29"/>
          <w:szCs w:val="29"/>
        </w:rPr>
        <w:t xml:space="preserve"> надежного и качественного электроснабжения</w:t>
      </w:r>
      <w:r>
        <w:rPr>
          <w:rFonts w:ascii="Times New Roman" w:hAnsi="Times New Roman"/>
          <w:sz w:val="29"/>
          <w:szCs w:val="29"/>
        </w:rPr>
        <w:t>;</w:t>
      </w:r>
    </w:p>
    <w:p w:rsidR="00E0402F" w:rsidRPr="00E027D9" w:rsidRDefault="00E0402F" w:rsidP="00E0402F">
      <w:pPr>
        <w:spacing w:after="0" w:line="240" w:lineRule="auto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1.2.5. </w:t>
      </w:r>
      <w:r w:rsidRPr="00E027D9">
        <w:rPr>
          <w:rFonts w:ascii="Times New Roman" w:hAnsi="Times New Roman"/>
          <w:sz w:val="29"/>
          <w:szCs w:val="29"/>
        </w:rPr>
        <w:t>Информационной публичности и открытости Сторон при реализации мер, предусмотренных настоящим Соглашением, как конструктивного способа формирования двухсторонних отношений</w:t>
      </w:r>
      <w:r>
        <w:rPr>
          <w:rFonts w:ascii="Times New Roman" w:hAnsi="Times New Roman"/>
          <w:sz w:val="29"/>
          <w:szCs w:val="29"/>
        </w:rPr>
        <w:t xml:space="preserve"> в рамках настоящего Соглашения.</w:t>
      </w:r>
    </w:p>
    <w:p w:rsidR="00E0402F" w:rsidRPr="00E027D9" w:rsidRDefault="00E0402F" w:rsidP="00E0402F">
      <w:pPr>
        <w:spacing w:after="0" w:line="240" w:lineRule="auto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1.3. </w:t>
      </w:r>
      <w:r w:rsidRPr="00E027D9">
        <w:rPr>
          <w:rFonts w:ascii="Times New Roman" w:hAnsi="Times New Roman"/>
          <w:sz w:val="29"/>
          <w:szCs w:val="29"/>
        </w:rPr>
        <w:t>Настоящее соглашение не направлено на предоставление кому-либо привилегированных условий на рынке, на ограничение доступа третьих лиц на товарный рынок, выхода из товарного рынка или устранение с него хозяйствующих субъектов.</w:t>
      </w:r>
    </w:p>
    <w:p w:rsidR="00E0402F" w:rsidRPr="00CF0246" w:rsidRDefault="00E0402F" w:rsidP="00E040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</w:p>
    <w:p w:rsidR="00E0402F" w:rsidRDefault="00E0402F" w:rsidP="00E0402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9"/>
          <w:szCs w:val="29"/>
        </w:rPr>
      </w:pPr>
      <w:r w:rsidRPr="00CF0246">
        <w:rPr>
          <w:rFonts w:ascii="Times New Roman" w:hAnsi="Times New Roman"/>
          <w:b/>
          <w:sz w:val="29"/>
          <w:szCs w:val="29"/>
        </w:rPr>
        <w:t>Направления сотрудничества</w:t>
      </w:r>
    </w:p>
    <w:p w:rsidR="00E0402F" w:rsidRPr="00CF0246" w:rsidRDefault="00E0402F" w:rsidP="00E0402F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9"/>
          <w:szCs w:val="29"/>
        </w:rPr>
      </w:pPr>
    </w:p>
    <w:p w:rsidR="00E0402F" w:rsidRPr="00CF0246" w:rsidRDefault="00E0402F" w:rsidP="00E0402F">
      <w:pPr>
        <w:spacing w:after="0"/>
        <w:ind w:firstLine="708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2.1. В рамках исполнения настоящего Соглашения Электросетевая компания принимает на себя следующие обязательства </w:t>
      </w:r>
      <w:r w:rsidRPr="00CF0246">
        <w:rPr>
          <w:rFonts w:ascii="Times New Roman" w:hAnsi="Times New Roman"/>
          <w:sz w:val="29"/>
          <w:szCs w:val="29"/>
        </w:rPr>
        <w:t>в отношении</w:t>
      </w:r>
      <w:r w:rsidRPr="000A62EB">
        <w:rPr>
          <w:rFonts w:ascii="Times New Roman" w:hAnsi="Times New Roman"/>
          <w:sz w:val="28"/>
          <w:szCs w:val="28"/>
        </w:rPr>
        <w:t>сельскохозяйственных товаропроизводителей и организаций агропромышленного комплекса Пермского края</w:t>
      </w:r>
      <w:r>
        <w:rPr>
          <w:rFonts w:ascii="Times New Roman" w:hAnsi="Times New Roman"/>
          <w:sz w:val="28"/>
          <w:szCs w:val="28"/>
        </w:rPr>
        <w:t>, далее именуемых «получатели поддержки»</w:t>
      </w:r>
      <w:r w:rsidRPr="00CF0246">
        <w:rPr>
          <w:rFonts w:ascii="Times New Roman" w:hAnsi="Times New Roman"/>
          <w:sz w:val="29"/>
          <w:szCs w:val="29"/>
        </w:rPr>
        <w:t>:</w:t>
      </w:r>
    </w:p>
    <w:p w:rsidR="00E0402F" w:rsidRPr="002115A3" w:rsidRDefault="00E0402F" w:rsidP="00E0402F">
      <w:pPr>
        <w:pStyle w:val="a3"/>
        <w:numPr>
          <w:ilvl w:val="2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r w:rsidRPr="002115A3">
        <w:rPr>
          <w:rFonts w:ascii="Times New Roman" w:hAnsi="Times New Roman"/>
          <w:sz w:val="29"/>
          <w:szCs w:val="29"/>
        </w:rPr>
        <w:t xml:space="preserve">Обеспечение надёжного и бесперебойного энергоснабжения </w:t>
      </w:r>
      <w:r>
        <w:rPr>
          <w:rFonts w:ascii="Times New Roman" w:hAnsi="Times New Roman"/>
          <w:sz w:val="28"/>
          <w:szCs w:val="28"/>
        </w:rPr>
        <w:t>получателей поддержки</w:t>
      </w:r>
      <w:r w:rsidRPr="002115A3">
        <w:rPr>
          <w:rFonts w:ascii="Times New Roman" w:hAnsi="Times New Roman"/>
          <w:sz w:val="29"/>
          <w:szCs w:val="29"/>
        </w:rPr>
        <w:t xml:space="preserve"> в соответствии с нормами действующего законодательства в области энергоснабжения; </w:t>
      </w:r>
    </w:p>
    <w:p w:rsidR="00E0402F" w:rsidRPr="002115A3" w:rsidRDefault="00E0402F" w:rsidP="00E0402F">
      <w:pPr>
        <w:pStyle w:val="a3"/>
        <w:numPr>
          <w:ilvl w:val="2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r w:rsidRPr="002115A3">
        <w:rPr>
          <w:rFonts w:ascii="Times New Roman" w:hAnsi="Times New Roman"/>
          <w:sz w:val="29"/>
          <w:szCs w:val="29"/>
        </w:rPr>
        <w:t xml:space="preserve">Принятие электрических сетей </w:t>
      </w:r>
      <w:r>
        <w:rPr>
          <w:rFonts w:ascii="Times New Roman" w:hAnsi="Times New Roman"/>
          <w:sz w:val="28"/>
          <w:szCs w:val="28"/>
        </w:rPr>
        <w:t>получателей поддержки</w:t>
      </w:r>
      <w:r w:rsidRPr="002115A3">
        <w:rPr>
          <w:rFonts w:ascii="Times New Roman" w:hAnsi="Times New Roman"/>
          <w:sz w:val="29"/>
          <w:szCs w:val="29"/>
        </w:rPr>
        <w:t xml:space="preserve"> на техническое обслуживание на основании соответствующих гражданско-правовых договоров и норм действующего законодательства;</w:t>
      </w:r>
    </w:p>
    <w:p w:rsidR="00E0402F" w:rsidRPr="00CF0246" w:rsidRDefault="00E0402F" w:rsidP="00E0402F">
      <w:pPr>
        <w:numPr>
          <w:ilvl w:val="2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9"/>
          <w:szCs w:val="29"/>
        </w:rPr>
      </w:pPr>
      <w:r w:rsidRPr="00CF0246">
        <w:rPr>
          <w:rFonts w:ascii="Times New Roman" w:eastAsia="Calibri" w:hAnsi="Times New Roman"/>
          <w:sz w:val="29"/>
          <w:szCs w:val="29"/>
        </w:rPr>
        <w:t xml:space="preserve"> Обеспечение предоставления рассрочки платежа за технологическое присоединение </w:t>
      </w:r>
      <w:proofErr w:type="spellStart"/>
      <w:r w:rsidRPr="00CF0246">
        <w:rPr>
          <w:rFonts w:ascii="Times New Roman" w:eastAsia="Calibri" w:hAnsi="Times New Roman"/>
          <w:sz w:val="29"/>
          <w:szCs w:val="29"/>
        </w:rPr>
        <w:t>энергопринимающих</w:t>
      </w:r>
      <w:proofErr w:type="spellEnd"/>
      <w:r w:rsidRPr="00CF0246">
        <w:rPr>
          <w:rFonts w:ascii="Times New Roman" w:eastAsia="Calibri" w:hAnsi="Times New Roman"/>
          <w:sz w:val="29"/>
          <w:szCs w:val="29"/>
        </w:rPr>
        <w:t xml:space="preserve"> устройств </w:t>
      </w:r>
      <w:r>
        <w:rPr>
          <w:rFonts w:ascii="Times New Roman" w:hAnsi="Times New Roman"/>
          <w:sz w:val="28"/>
          <w:szCs w:val="28"/>
        </w:rPr>
        <w:t>получателей поддержки</w:t>
      </w:r>
      <w:r w:rsidRPr="00CF0246">
        <w:rPr>
          <w:rFonts w:ascii="Times New Roman" w:eastAsia="Calibri" w:hAnsi="Times New Roman"/>
          <w:sz w:val="29"/>
          <w:szCs w:val="29"/>
        </w:rPr>
        <w:t xml:space="preserve"> на срок до 3 лет в соответствии с нормами действующего законодательства РФ о технологическом присоединении к электрическим сетям;</w:t>
      </w:r>
    </w:p>
    <w:p w:rsidR="00E0402F" w:rsidRPr="00CF0246" w:rsidRDefault="00E0402F" w:rsidP="00E0402F">
      <w:pPr>
        <w:numPr>
          <w:ilvl w:val="2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9"/>
          <w:szCs w:val="29"/>
        </w:rPr>
      </w:pPr>
      <w:r>
        <w:rPr>
          <w:rFonts w:ascii="Times New Roman" w:eastAsia="Calibri" w:hAnsi="Times New Roman"/>
          <w:sz w:val="29"/>
          <w:szCs w:val="29"/>
        </w:rPr>
        <w:t>Оптимизации</w:t>
      </w:r>
      <w:r w:rsidRPr="00CF0246">
        <w:rPr>
          <w:rFonts w:ascii="Times New Roman" w:eastAsia="Calibri" w:hAnsi="Times New Roman"/>
          <w:sz w:val="29"/>
          <w:szCs w:val="29"/>
        </w:rPr>
        <w:t xml:space="preserve"> платы</w:t>
      </w:r>
      <w:r>
        <w:rPr>
          <w:rFonts w:ascii="Times New Roman" w:hAnsi="Times New Roman"/>
          <w:sz w:val="28"/>
          <w:szCs w:val="28"/>
        </w:rPr>
        <w:t>получателей поддержки</w:t>
      </w:r>
      <w:r w:rsidRPr="00CF0246">
        <w:rPr>
          <w:rFonts w:ascii="Times New Roman" w:eastAsia="Calibri" w:hAnsi="Times New Roman"/>
          <w:sz w:val="29"/>
          <w:szCs w:val="29"/>
        </w:rPr>
        <w:t xml:space="preserve"> за технологическое присоединение к электрическим сетям электросетевой компании за счет </w:t>
      </w:r>
      <w:r>
        <w:rPr>
          <w:rFonts w:ascii="Times New Roman" w:eastAsia="Calibri" w:hAnsi="Times New Roman"/>
          <w:sz w:val="29"/>
          <w:szCs w:val="29"/>
        </w:rPr>
        <w:t>применения оптимальных</w:t>
      </w:r>
      <w:r w:rsidRPr="00CF0246">
        <w:rPr>
          <w:rFonts w:ascii="Times New Roman" w:eastAsia="Calibri" w:hAnsi="Times New Roman"/>
          <w:sz w:val="29"/>
          <w:szCs w:val="29"/>
        </w:rPr>
        <w:t xml:space="preserve"> технических решений с учетом действующих тарифных решений;</w:t>
      </w:r>
    </w:p>
    <w:p w:rsidR="00E0402F" w:rsidRPr="00CF0246" w:rsidRDefault="00E0402F" w:rsidP="00E0402F">
      <w:pPr>
        <w:numPr>
          <w:ilvl w:val="2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9"/>
          <w:szCs w:val="29"/>
        </w:rPr>
      </w:pPr>
      <w:r w:rsidRPr="00CF0246">
        <w:rPr>
          <w:rFonts w:ascii="Times New Roman" w:eastAsia="Calibri" w:hAnsi="Times New Roman"/>
          <w:sz w:val="29"/>
          <w:szCs w:val="29"/>
        </w:rPr>
        <w:t xml:space="preserve"> Обеспечение максимально возможного сокращения сроков технологического присоединения </w:t>
      </w:r>
      <w:proofErr w:type="spellStart"/>
      <w:r w:rsidRPr="00CF0246">
        <w:rPr>
          <w:rFonts w:ascii="Times New Roman" w:eastAsia="Calibri" w:hAnsi="Times New Roman"/>
          <w:sz w:val="29"/>
          <w:szCs w:val="29"/>
        </w:rPr>
        <w:t>энергопринимающих</w:t>
      </w:r>
      <w:proofErr w:type="spellEnd"/>
      <w:r w:rsidRPr="00CF0246">
        <w:rPr>
          <w:rFonts w:ascii="Times New Roman" w:eastAsia="Calibri" w:hAnsi="Times New Roman"/>
          <w:sz w:val="29"/>
          <w:szCs w:val="29"/>
        </w:rPr>
        <w:t xml:space="preserve"> устройств получателей поддержки, в том числе при подготовке проектов договоров на технологическое присоединение и реализации мероприятий по технологическому присоединению;</w:t>
      </w:r>
    </w:p>
    <w:p w:rsidR="00E0402F" w:rsidRDefault="00E0402F" w:rsidP="00E0402F">
      <w:pPr>
        <w:numPr>
          <w:ilvl w:val="2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9"/>
          <w:szCs w:val="29"/>
        </w:rPr>
      </w:pPr>
      <w:r w:rsidRPr="00CF0246">
        <w:rPr>
          <w:rFonts w:ascii="Times New Roman" w:eastAsia="Calibri" w:hAnsi="Times New Roman"/>
          <w:sz w:val="29"/>
          <w:szCs w:val="29"/>
        </w:rPr>
        <w:t xml:space="preserve"> Обеспечение приоритетного порядка рассмотрения проектов электросетевого строительства для технологического присоединения </w:t>
      </w:r>
      <w:proofErr w:type="spellStart"/>
      <w:r w:rsidRPr="00CF0246">
        <w:rPr>
          <w:rFonts w:ascii="Times New Roman" w:eastAsia="Calibri" w:hAnsi="Times New Roman"/>
          <w:sz w:val="29"/>
          <w:szCs w:val="29"/>
        </w:rPr>
        <w:t>энергопринимающих</w:t>
      </w:r>
      <w:proofErr w:type="spellEnd"/>
      <w:r w:rsidRPr="00CF0246">
        <w:rPr>
          <w:rFonts w:ascii="Times New Roman" w:eastAsia="Calibri" w:hAnsi="Times New Roman"/>
          <w:sz w:val="29"/>
          <w:szCs w:val="29"/>
        </w:rPr>
        <w:t xml:space="preserve"> устройств получателей поддержки на предмет </w:t>
      </w:r>
      <w:r>
        <w:rPr>
          <w:rFonts w:ascii="Times New Roman" w:eastAsia="Calibri" w:hAnsi="Times New Roman"/>
          <w:sz w:val="29"/>
          <w:szCs w:val="29"/>
        </w:rPr>
        <w:t>в</w:t>
      </w:r>
      <w:r w:rsidRPr="00CF0246">
        <w:rPr>
          <w:rFonts w:ascii="Times New Roman" w:eastAsia="Calibri" w:hAnsi="Times New Roman"/>
          <w:sz w:val="29"/>
          <w:szCs w:val="29"/>
        </w:rPr>
        <w:t>ключения их в инвестиционную программу электросетевой компании;</w:t>
      </w:r>
    </w:p>
    <w:p w:rsidR="00E0402F" w:rsidRPr="00CF0246" w:rsidRDefault="00E0402F" w:rsidP="00E0402F">
      <w:pPr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9"/>
          <w:szCs w:val="29"/>
        </w:rPr>
      </w:pPr>
      <w:r w:rsidRPr="00B119AD">
        <w:rPr>
          <w:rFonts w:ascii="Times New Roman" w:eastAsia="Calibri" w:hAnsi="Times New Roman"/>
          <w:sz w:val="29"/>
          <w:szCs w:val="29"/>
        </w:rPr>
        <w:lastRenderedPageBreak/>
        <w:t xml:space="preserve">В рамках исполнения настоящего Соглашения </w:t>
      </w:r>
      <w:r>
        <w:rPr>
          <w:rFonts w:ascii="Times New Roman" w:eastAsia="Calibri" w:hAnsi="Times New Roman"/>
          <w:sz w:val="29"/>
          <w:szCs w:val="29"/>
        </w:rPr>
        <w:t>Министерство</w:t>
      </w:r>
      <w:r w:rsidRPr="00B119AD">
        <w:rPr>
          <w:rFonts w:ascii="Times New Roman" w:eastAsia="Calibri" w:hAnsi="Times New Roman"/>
          <w:sz w:val="29"/>
          <w:szCs w:val="29"/>
        </w:rPr>
        <w:t xml:space="preserve"> принимает на себя следующие обязательства:</w:t>
      </w:r>
    </w:p>
    <w:p w:rsidR="00E0402F" w:rsidRDefault="00E0402F" w:rsidP="00E0402F">
      <w:pPr>
        <w:numPr>
          <w:ilvl w:val="2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9"/>
          <w:szCs w:val="29"/>
        </w:rPr>
      </w:pPr>
      <w:r w:rsidRPr="00E0402F">
        <w:rPr>
          <w:rFonts w:ascii="Times New Roman" w:eastAsia="Calibri" w:hAnsi="Times New Roman"/>
          <w:sz w:val="29"/>
          <w:szCs w:val="29"/>
        </w:rPr>
        <w:t xml:space="preserve"> Обеспечение доступности платыза технологическое присоединение для </w:t>
      </w:r>
      <w:r w:rsidRPr="00E0402F">
        <w:rPr>
          <w:rFonts w:ascii="Times New Roman" w:hAnsi="Times New Roman"/>
          <w:sz w:val="28"/>
          <w:szCs w:val="28"/>
        </w:rPr>
        <w:t>получателей поддержки</w:t>
      </w:r>
      <w:r w:rsidRPr="00E0402F">
        <w:rPr>
          <w:rFonts w:ascii="Times New Roman" w:eastAsia="Calibri" w:hAnsi="Times New Roman"/>
          <w:sz w:val="29"/>
          <w:szCs w:val="29"/>
        </w:rPr>
        <w:t xml:space="preserve"> к электрическим сетям электросетевой компании;</w:t>
      </w:r>
    </w:p>
    <w:p w:rsidR="00E0402F" w:rsidRPr="00E0402F" w:rsidRDefault="00E0402F" w:rsidP="00E0402F">
      <w:pPr>
        <w:numPr>
          <w:ilvl w:val="2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9"/>
          <w:szCs w:val="29"/>
        </w:rPr>
      </w:pPr>
      <w:bookmarkStart w:id="0" w:name="_GoBack"/>
      <w:bookmarkEnd w:id="0"/>
      <w:r w:rsidRPr="00E0402F">
        <w:rPr>
          <w:rFonts w:ascii="Times New Roman" w:eastAsia="Calibri" w:hAnsi="Times New Roman"/>
          <w:sz w:val="29"/>
          <w:szCs w:val="29"/>
        </w:rPr>
        <w:t xml:space="preserve">Обеспечение проектов электросетевого строительства для технологического присоединения </w:t>
      </w:r>
      <w:proofErr w:type="spellStart"/>
      <w:r w:rsidRPr="00E0402F">
        <w:rPr>
          <w:rFonts w:ascii="Times New Roman" w:eastAsia="Calibri" w:hAnsi="Times New Roman"/>
          <w:sz w:val="29"/>
          <w:szCs w:val="29"/>
        </w:rPr>
        <w:t>энергопринимающих</w:t>
      </w:r>
      <w:proofErr w:type="spellEnd"/>
      <w:r w:rsidRPr="00E0402F">
        <w:rPr>
          <w:rFonts w:ascii="Times New Roman" w:eastAsia="Calibri" w:hAnsi="Times New Roman"/>
          <w:sz w:val="29"/>
          <w:szCs w:val="29"/>
        </w:rPr>
        <w:t xml:space="preserve"> устройств получателей поддержки источниками финансирования;</w:t>
      </w:r>
    </w:p>
    <w:p w:rsidR="00E0402F" w:rsidRPr="00CF0246" w:rsidRDefault="00E0402F" w:rsidP="00E0402F">
      <w:pPr>
        <w:numPr>
          <w:ilvl w:val="2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9"/>
          <w:szCs w:val="29"/>
        </w:rPr>
      </w:pPr>
      <w:r w:rsidRPr="00CF0246">
        <w:rPr>
          <w:rFonts w:ascii="Times New Roman" w:eastAsia="Calibri" w:hAnsi="Times New Roman"/>
          <w:sz w:val="29"/>
          <w:szCs w:val="29"/>
        </w:rPr>
        <w:t xml:space="preserve">Обеспечение </w:t>
      </w:r>
      <w:r>
        <w:rPr>
          <w:rFonts w:ascii="Times New Roman" w:eastAsia="Calibri" w:hAnsi="Times New Roman"/>
          <w:sz w:val="29"/>
          <w:szCs w:val="29"/>
        </w:rPr>
        <w:t>оптимального размещения</w:t>
      </w:r>
      <w:r w:rsidRPr="00CF0246">
        <w:rPr>
          <w:rFonts w:ascii="Times New Roman" w:eastAsia="Calibri" w:hAnsi="Times New Roman"/>
          <w:sz w:val="29"/>
          <w:szCs w:val="29"/>
        </w:rPr>
        <w:t xml:space="preserve"> создаваемых </w:t>
      </w:r>
      <w:r>
        <w:rPr>
          <w:rFonts w:ascii="Times New Roman" w:eastAsia="Calibri" w:hAnsi="Times New Roman"/>
          <w:sz w:val="29"/>
          <w:szCs w:val="29"/>
        </w:rPr>
        <w:t xml:space="preserve">агротехнологических </w:t>
      </w:r>
      <w:r w:rsidRPr="00CF0246">
        <w:rPr>
          <w:rFonts w:ascii="Times New Roman" w:eastAsia="Calibri" w:hAnsi="Times New Roman"/>
          <w:sz w:val="29"/>
          <w:szCs w:val="29"/>
        </w:rPr>
        <w:t>парк</w:t>
      </w:r>
      <w:r>
        <w:rPr>
          <w:rFonts w:ascii="Times New Roman" w:eastAsia="Calibri" w:hAnsi="Times New Roman"/>
          <w:sz w:val="29"/>
          <w:szCs w:val="29"/>
        </w:rPr>
        <w:t xml:space="preserve">ов  </w:t>
      </w:r>
      <w:r w:rsidRPr="00CF0246">
        <w:rPr>
          <w:rFonts w:ascii="Times New Roman" w:eastAsia="Calibri" w:hAnsi="Times New Roman"/>
          <w:sz w:val="29"/>
          <w:szCs w:val="29"/>
        </w:rPr>
        <w:t>вблизи «</w:t>
      </w:r>
      <w:proofErr w:type="spellStart"/>
      <w:r>
        <w:rPr>
          <w:rFonts w:ascii="Times New Roman" w:eastAsia="Calibri" w:hAnsi="Times New Roman"/>
          <w:sz w:val="29"/>
          <w:szCs w:val="29"/>
        </w:rPr>
        <w:t>недозагруженных</w:t>
      </w:r>
      <w:proofErr w:type="spellEnd"/>
      <w:r w:rsidRPr="00CF0246">
        <w:rPr>
          <w:rFonts w:ascii="Times New Roman" w:eastAsia="Calibri" w:hAnsi="Times New Roman"/>
          <w:sz w:val="29"/>
          <w:szCs w:val="29"/>
        </w:rPr>
        <w:t>» центров питания.</w:t>
      </w:r>
    </w:p>
    <w:p w:rsidR="00E0402F" w:rsidRPr="00CF0246" w:rsidRDefault="00E0402F" w:rsidP="00E0402F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r w:rsidRPr="00CF0246">
        <w:rPr>
          <w:rFonts w:ascii="Times New Roman" w:hAnsi="Times New Roman"/>
          <w:sz w:val="29"/>
          <w:szCs w:val="29"/>
        </w:rPr>
        <w:t xml:space="preserve">Стороны в своих взаимоотношениях руководствуются Конституцией Российской Федерации, федеральными законами и законами Пермского края, иными нормативными правовыми актами Российской Федерации и Пермского края. </w:t>
      </w:r>
    </w:p>
    <w:p w:rsidR="00E0402F" w:rsidRPr="00CF0246" w:rsidRDefault="00E0402F" w:rsidP="00E0402F">
      <w:pPr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9"/>
          <w:szCs w:val="29"/>
        </w:rPr>
      </w:pPr>
      <w:r w:rsidRPr="00CF0246">
        <w:rPr>
          <w:rFonts w:ascii="Times New Roman" w:eastAsia="Calibri" w:hAnsi="Times New Roman"/>
          <w:sz w:val="29"/>
          <w:szCs w:val="29"/>
        </w:rPr>
        <w:t xml:space="preserve">В целях исполнения настоящего Соглашения </w:t>
      </w:r>
      <w:r>
        <w:rPr>
          <w:rFonts w:ascii="Times New Roman" w:eastAsia="Calibri" w:hAnsi="Times New Roman"/>
          <w:sz w:val="29"/>
          <w:szCs w:val="29"/>
        </w:rPr>
        <w:t>Мини</w:t>
      </w:r>
      <w:r w:rsidRPr="00CF0246">
        <w:rPr>
          <w:rFonts w:ascii="Times New Roman" w:eastAsia="Calibri" w:hAnsi="Times New Roman"/>
          <w:sz w:val="29"/>
          <w:szCs w:val="29"/>
        </w:rPr>
        <w:t>ст</w:t>
      </w:r>
      <w:r>
        <w:rPr>
          <w:rFonts w:ascii="Times New Roman" w:eastAsia="Calibri" w:hAnsi="Times New Roman"/>
          <w:sz w:val="29"/>
          <w:szCs w:val="29"/>
        </w:rPr>
        <w:t>ерст</w:t>
      </w:r>
      <w:r w:rsidRPr="00CF0246">
        <w:rPr>
          <w:rFonts w:ascii="Times New Roman" w:eastAsia="Calibri" w:hAnsi="Times New Roman"/>
          <w:sz w:val="29"/>
          <w:szCs w:val="29"/>
        </w:rPr>
        <w:t>во осуществляет формирование перечней сельскохозяйственных товаропроизводителей - получателей поддержки, действующих на территории Пермского края, в отношении которых реализуется настоящее Соглашение, и направляет данные перечни в электросетевую компанию.</w:t>
      </w:r>
    </w:p>
    <w:p w:rsidR="00E0402F" w:rsidRPr="00CF0246" w:rsidRDefault="00E0402F" w:rsidP="00E0402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</w:p>
    <w:p w:rsidR="00E0402F" w:rsidRDefault="00E0402F" w:rsidP="00E0402F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9"/>
          <w:szCs w:val="29"/>
        </w:rPr>
      </w:pPr>
      <w:r w:rsidRPr="00CF0246">
        <w:rPr>
          <w:rFonts w:ascii="Times New Roman" w:hAnsi="Times New Roman"/>
          <w:b/>
          <w:sz w:val="29"/>
          <w:szCs w:val="29"/>
        </w:rPr>
        <w:t>Заключительные положения</w:t>
      </w:r>
    </w:p>
    <w:p w:rsidR="00E0402F" w:rsidRPr="00CF0246" w:rsidRDefault="00E0402F" w:rsidP="00E0402F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9"/>
          <w:szCs w:val="29"/>
        </w:rPr>
      </w:pPr>
    </w:p>
    <w:p w:rsidR="00E0402F" w:rsidRPr="00CF0246" w:rsidRDefault="00E0402F" w:rsidP="00E0402F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r w:rsidRPr="00CF0246">
        <w:rPr>
          <w:rFonts w:ascii="Times New Roman" w:hAnsi="Times New Roman"/>
          <w:sz w:val="29"/>
          <w:szCs w:val="29"/>
        </w:rPr>
        <w:t xml:space="preserve"> Настоящее Соглашение вступает в силу с момента его подписания всеми сторонами. </w:t>
      </w:r>
    </w:p>
    <w:p w:rsidR="00E0402F" w:rsidRPr="00CF0246" w:rsidRDefault="00E0402F" w:rsidP="00E0402F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r w:rsidRPr="00CF0246">
        <w:rPr>
          <w:rFonts w:ascii="Times New Roman" w:hAnsi="Times New Roman"/>
          <w:sz w:val="29"/>
          <w:szCs w:val="29"/>
        </w:rPr>
        <w:t xml:space="preserve"> С целью реализации отдельных направлений сотрудничества Стороны вправе подписывать иные соглашения в соответствии с действующим законодательством. </w:t>
      </w:r>
    </w:p>
    <w:p w:rsidR="00E0402F" w:rsidRPr="00CF0246" w:rsidRDefault="00E0402F" w:rsidP="00E0402F">
      <w:pPr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9"/>
          <w:szCs w:val="29"/>
        </w:rPr>
      </w:pPr>
      <w:r w:rsidRPr="00CF0246">
        <w:rPr>
          <w:rFonts w:ascii="Times New Roman" w:hAnsi="Times New Roman"/>
          <w:sz w:val="29"/>
          <w:szCs w:val="29"/>
        </w:rPr>
        <w:t xml:space="preserve"> По мере необходимости, для организации и координации взаимодействия Сторонами могут создаваться рабочие группы и советы, совместные комиссии и комитеты.</w:t>
      </w:r>
    </w:p>
    <w:p w:rsidR="00E0402F" w:rsidRPr="00CF0246" w:rsidRDefault="00E0402F" w:rsidP="00E0402F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9"/>
          <w:szCs w:val="29"/>
        </w:rPr>
      </w:pPr>
      <w:r w:rsidRPr="00CF0246">
        <w:rPr>
          <w:rFonts w:ascii="Times New Roman" w:hAnsi="Times New Roman"/>
          <w:sz w:val="29"/>
          <w:szCs w:val="29"/>
        </w:rPr>
        <w:t xml:space="preserve"> Настоящее Соглашение может быть расторгнуто, дополнено или изменено по взаимному согласию Сторон. Все изменения и дополнения к настоящему Соглашению действительны, если они совершены в письменной форме и подписаны полномочными представителями Сторон.</w:t>
      </w:r>
    </w:p>
    <w:p w:rsidR="00E0402F" w:rsidRPr="00CF0246" w:rsidRDefault="00E0402F" w:rsidP="00E0402F">
      <w:pPr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9"/>
          <w:szCs w:val="29"/>
        </w:rPr>
      </w:pPr>
      <w:r w:rsidRPr="00CF0246">
        <w:rPr>
          <w:rFonts w:ascii="Times New Roman" w:hAnsi="Times New Roman"/>
          <w:sz w:val="29"/>
          <w:szCs w:val="29"/>
        </w:rPr>
        <w:t xml:space="preserve"> В случаях внесения в федеральные нормативно-правовые акты изменений,  устанавливающих иные требования к деятельности Сторон, отличные от требований настоящего Соглашения, данное Соглашение применяется в части, не противоречащей данным нормативно-правовым актам.</w:t>
      </w:r>
    </w:p>
    <w:p w:rsidR="00E0402F" w:rsidRPr="00CF0246" w:rsidRDefault="00E0402F" w:rsidP="00E0402F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251" w:firstLine="708"/>
        <w:jc w:val="both"/>
        <w:rPr>
          <w:rFonts w:ascii="Times New Roman" w:hAnsi="Times New Roman"/>
          <w:sz w:val="29"/>
          <w:szCs w:val="29"/>
        </w:rPr>
      </w:pPr>
      <w:r w:rsidRPr="00CF0246">
        <w:rPr>
          <w:rFonts w:ascii="Times New Roman" w:hAnsi="Times New Roman"/>
          <w:sz w:val="29"/>
          <w:szCs w:val="29"/>
        </w:rPr>
        <w:t xml:space="preserve"> Настоящее Соглашение подписано в двух экземплярах, по одному для каждой из Сторон.</w:t>
      </w:r>
    </w:p>
    <w:p w:rsidR="00E0402F" w:rsidRPr="00CF0246" w:rsidRDefault="00E0402F" w:rsidP="00E0402F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E0402F" w:rsidRPr="00CF0246" w:rsidRDefault="00E0402F" w:rsidP="00E0402F">
      <w:pPr>
        <w:spacing w:after="0" w:line="240" w:lineRule="auto"/>
        <w:jc w:val="both"/>
        <w:rPr>
          <w:rFonts w:ascii="Times New Roman" w:hAnsi="Times New Roman"/>
          <w:b/>
          <w:sz w:val="29"/>
          <w:szCs w:val="29"/>
        </w:rPr>
      </w:pPr>
    </w:p>
    <w:p w:rsidR="00E0402F" w:rsidRPr="00CF0246" w:rsidRDefault="00E0402F" w:rsidP="00E0402F">
      <w:pPr>
        <w:spacing w:after="0" w:line="240" w:lineRule="auto"/>
        <w:jc w:val="both"/>
        <w:rPr>
          <w:rFonts w:ascii="Times New Roman" w:hAnsi="Times New Roman"/>
          <w:b/>
          <w:sz w:val="29"/>
          <w:szCs w:val="29"/>
        </w:rPr>
      </w:pPr>
      <w:r w:rsidRPr="00CF0246">
        <w:rPr>
          <w:rFonts w:ascii="Times New Roman" w:hAnsi="Times New Roman"/>
          <w:b/>
          <w:sz w:val="29"/>
          <w:szCs w:val="29"/>
        </w:rPr>
        <w:t>«</w:t>
      </w:r>
      <w:r>
        <w:rPr>
          <w:rFonts w:ascii="Times New Roman" w:hAnsi="Times New Roman"/>
          <w:b/>
          <w:sz w:val="29"/>
          <w:szCs w:val="29"/>
        </w:rPr>
        <w:t>Министерство</w:t>
      </w:r>
      <w:r w:rsidRPr="00CF0246">
        <w:rPr>
          <w:rFonts w:ascii="Times New Roman" w:hAnsi="Times New Roman"/>
          <w:b/>
          <w:sz w:val="29"/>
          <w:szCs w:val="29"/>
        </w:rPr>
        <w:t>»                                    «Электросетевая компания»</w:t>
      </w:r>
    </w:p>
    <w:tbl>
      <w:tblPr>
        <w:tblW w:w="0" w:type="auto"/>
        <w:tblLook w:val="04A0"/>
      </w:tblPr>
      <w:tblGrid>
        <w:gridCol w:w="4944"/>
        <w:gridCol w:w="4944"/>
      </w:tblGrid>
      <w:tr w:rsidR="00E0402F" w:rsidRPr="00CF0246" w:rsidTr="00877017">
        <w:tc>
          <w:tcPr>
            <w:tcW w:w="4944" w:type="dxa"/>
            <w:shd w:val="clear" w:color="auto" w:fill="auto"/>
          </w:tcPr>
          <w:p w:rsidR="00E0402F" w:rsidRPr="00CF0246" w:rsidRDefault="00E0402F" w:rsidP="00877017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 xml:space="preserve">Министр сельского хозяйства и </w:t>
            </w:r>
            <w:r>
              <w:rPr>
                <w:rFonts w:ascii="Times New Roman" w:hAnsi="Times New Roman"/>
                <w:sz w:val="29"/>
                <w:szCs w:val="29"/>
              </w:rPr>
              <w:lastRenderedPageBreak/>
              <w:t xml:space="preserve">продовольствия </w:t>
            </w:r>
            <w:r w:rsidRPr="00CF0246">
              <w:rPr>
                <w:rFonts w:ascii="Times New Roman" w:hAnsi="Times New Roman"/>
                <w:sz w:val="29"/>
                <w:szCs w:val="29"/>
              </w:rPr>
              <w:t>Пермского края</w:t>
            </w:r>
          </w:p>
          <w:p w:rsidR="00E0402F" w:rsidRPr="00CF0246" w:rsidRDefault="00E0402F" w:rsidP="00877017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</w:p>
          <w:p w:rsidR="00E0402F" w:rsidRPr="00CF0246" w:rsidRDefault="00E0402F" w:rsidP="00877017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</w:p>
          <w:p w:rsidR="00E0402F" w:rsidRPr="00CF0246" w:rsidRDefault="00E0402F" w:rsidP="00877017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</w:p>
          <w:p w:rsidR="00E0402F" w:rsidRPr="00CF0246" w:rsidRDefault="00E0402F" w:rsidP="00877017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______________И</w:t>
            </w:r>
            <w:r w:rsidRPr="00CF0246">
              <w:rPr>
                <w:rFonts w:ascii="Times New Roman" w:hAnsi="Times New Roman"/>
                <w:sz w:val="29"/>
                <w:szCs w:val="29"/>
              </w:rPr>
              <w:t xml:space="preserve">.П. </w:t>
            </w:r>
            <w:r>
              <w:rPr>
                <w:rFonts w:ascii="Times New Roman" w:hAnsi="Times New Roman"/>
                <w:sz w:val="29"/>
                <w:szCs w:val="29"/>
              </w:rPr>
              <w:t>Огород</w:t>
            </w:r>
            <w:r w:rsidRPr="00CF0246">
              <w:rPr>
                <w:rFonts w:ascii="Times New Roman" w:hAnsi="Times New Roman"/>
                <w:sz w:val="29"/>
                <w:szCs w:val="29"/>
              </w:rPr>
              <w:t xml:space="preserve">ов </w:t>
            </w:r>
          </w:p>
          <w:p w:rsidR="00E0402F" w:rsidRPr="00CF0246" w:rsidRDefault="00E0402F" w:rsidP="00877017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</w:p>
          <w:p w:rsidR="00E0402F" w:rsidRPr="00CF0246" w:rsidRDefault="00E0402F" w:rsidP="00877017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  <w:r w:rsidRPr="00CF0246">
              <w:rPr>
                <w:rFonts w:ascii="Times New Roman" w:hAnsi="Times New Roman"/>
                <w:sz w:val="29"/>
                <w:szCs w:val="29"/>
              </w:rPr>
              <w:t xml:space="preserve"> «___»__________2014 г.</w:t>
            </w:r>
          </w:p>
          <w:p w:rsidR="00E0402F" w:rsidRPr="00CF0246" w:rsidRDefault="00E0402F" w:rsidP="00877017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</w:p>
          <w:p w:rsidR="00E0402F" w:rsidRPr="00CF0246" w:rsidRDefault="00E0402F" w:rsidP="00877017">
            <w:pPr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  <w:r w:rsidRPr="00CF0246">
              <w:rPr>
                <w:rFonts w:ascii="Times New Roman" w:hAnsi="Times New Roman"/>
                <w:sz w:val="29"/>
                <w:szCs w:val="29"/>
              </w:rPr>
              <w:t xml:space="preserve">                               М.П.</w:t>
            </w:r>
          </w:p>
          <w:p w:rsidR="00E0402F" w:rsidRPr="00CF0246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4944" w:type="dxa"/>
            <w:shd w:val="clear" w:color="auto" w:fill="auto"/>
          </w:tcPr>
          <w:p w:rsidR="00E0402F" w:rsidRPr="00CF0246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F0246">
              <w:rPr>
                <w:rFonts w:ascii="Times New Roman" w:hAnsi="Times New Roman"/>
                <w:sz w:val="29"/>
                <w:szCs w:val="29"/>
              </w:rPr>
              <w:lastRenderedPageBreak/>
              <w:t xml:space="preserve">Заместитель генерального директора </w:t>
            </w:r>
            <w:r w:rsidRPr="00CF0246">
              <w:rPr>
                <w:rFonts w:ascii="Times New Roman" w:hAnsi="Times New Roman"/>
                <w:sz w:val="29"/>
                <w:szCs w:val="29"/>
              </w:rPr>
              <w:lastRenderedPageBreak/>
              <w:t>ОАО «МРСК Урала» - директор филиала - «Пермэнерго»</w:t>
            </w:r>
          </w:p>
          <w:p w:rsidR="00E0402F" w:rsidRPr="00CF0246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  <w:p w:rsidR="00E0402F" w:rsidRPr="00CF0246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  <w:p w:rsidR="00E0402F" w:rsidRPr="00CF0246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F0246">
              <w:rPr>
                <w:rFonts w:ascii="Times New Roman" w:hAnsi="Times New Roman"/>
                <w:sz w:val="29"/>
                <w:szCs w:val="29"/>
              </w:rPr>
              <w:t>_____________О.М. Жданов</w:t>
            </w:r>
          </w:p>
          <w:p w:rsidR="00E0402F" w:rsidRPr="00CF0246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  <w:p w:rsidR="00E0402F" w:rsidRPr="00CF0246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F0246">
              <w:rPr>
                <w:rFonts w:ascii="Times New Roman" w:hAnsi="Times New Roman"/>
                <w:sz w:val="29"/>
                <w:szCs w:val="29"/>
              </w:rPr>
              <w:t xml:space="preserve">«___»__________2014г. </w:t>
            </w:r>
          </w:p>
          <w:p w:rsidR="00E0402F" w:rsidRPr="00CF0246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  <w:p w:rsidR="00E0402F" w:rsidRPr="00CF0246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CF0246">
              <w:rPr>
                <w:rFonts w:ascii="Times New Roman" w:hAnsi="Times New Roman"/>
                <w:sz w:val="29"/>
                <w:szCs w:val="29"/>
              </w:rPr>
              <w:t xml:space="preserve">                            М.П.</w:t>
            </w:r>
          </w:p>
          <w:p w:rsidR="00E0402F" w:rsidRPr="00CF0246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E0402F" w:rsidRPr="00093BC1" w:rsidTr="00877017">
        <w:tc>
          <w:tcPr>
            <w:tcW w:w="4944" w:type="dxa"/>
            <w:shd w:val="clear" w:color="auto" w:fill="auto"/>
          </w:tcPr>
          <w:p w:rsidR="00E0402F" w:rsidRPr="00093BC1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E0402F" w:rsidRPr="00093BC1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02F" w:rsidRPr="00093BC1" w:rsidTr="00877017">
        <w:tc>
          <w:tcPr>
            <w:tcW w:w="4944" w:type="dxa"/>
            <w:shd w:val="clear" w:color="auto" w:fill="auto"/>
          </w:tcPr>
          <w:p w:rsidR="00E0402F" w:rsidRPr="00093BC1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4" w:type="dxa"/>
            <w:shd w:val="clear" w:color="auto" w:fill="auto"/>
          </w:tcPr>
          <w:p w:rsidR="00E0402F" w:rsidRPr="00093BC1" w:rsidRDefault="00E0402F" w:rsidP="008770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02F" w:rsidRPr="00B621F1" w:rsidRDefault="00E0402F" w:rsidP="00E0402F">
      <w:pPr>
        <w:spacing w:after="0" w:line="240" w:lineRule="auto"/>
        <w:rPr>
          <w:szCs w:val="28"/>
        </w:rPr>
      </w:pPr>
    </w:p>
    <w:p w:rsidR="00E0402F" w:rsidRPr="00A7682F" w:rsidRDefault="00E0402F" w:rsidP="00E0402F">
      <w:pPr>
        <w:rPr>
          <w:rFonts w:ascii="Times New Roman" w:hAnsi="Times New Roman"/>
          <w:sz w:val="28"/>
          <w:szCs w:val="28"/>
        </w:rPr>
      </w:pPr>
    </w:p>
    <w:p w:rsidR="00731551" w:rsidRDefault="00BE0B18"/>
    <w:sectPr w:rsidR="00731551" w:rsidSect="00A7682F">
      <w:pgSz w:w="11906" w:h="16838"/>
      <w:pgMar w:top="851" w:right="794" w:bottom="851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3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44045D"/>
    <w:multiLevelType w:val="multilevel"/>
    <w:tmpl w:val="FFE0D7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02F"/>
    <w:rsid w:val="00225BA6"/>
    <w:rsid w:val="0039509F"/>
    <w:rsid w:val="00873FE3"/>
    <w:rsid w:val="00BE0B18"/>
    <w:rsid w:val="00DE70E8"/>
    <w:rsid w:val="00E0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2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2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Радыгин Виктор Александрович</dc:creator>
  <cp:lastModifiedBy>Задорецкая</cp:lastModifiedBy>
  <cp:revision>2</cp:revision>
  <dcterms:created xsi:type="dcterms:W3CDTF">2014-10-13T10:14:00Z</dcterms:created>
  <dcterms:modified xsi:type="dcterms:W3CDTF">2014-10-13T10:14:00Z</dcterms:modified>
</cp:coreProperties>
</file>