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312B96" w:rsidRPr="0062627E" w:rsidTr="0038124C">
        <w:trPr>
          <w:trHeight w:val="699"/>
        </w:trPr>
        <w:tc>
          <w:tcPr>
            <w:tcW w:w="5806" w:type="dxa"/>
          </w:tcPr>
          <w:p w:rsidR="008846C7" w:rsidRDefault="0062627E" w:rsidP="0038124C">
            <w:pPr>
              <w:autoSpaceDE w:val="0"/>
              <w:autoSpaceDN w:val="0"/>
              <w:rPr>
                <w:b/>
                <w:color w:val="0070C0"/>
                <w:u w:val="single"/>
              </w:rPr>
            </w:pPr>
            <w:r w:rsidRPr="00C748AA">
              <w:rPr>
                <w:b/>
                <w:color w:val="0070C0"/>
                <w:u w:val="single"/>
              </w:rPr>
              <w:t xml:space="preserve">ОБРАЗЕЦ ПД </w:t>
            </w:r>
          </w:p>
          <w:p w:rsidR="008846C7" w:rsidRPr="00C748AA" w:rsidRDefault="0062627E" w:rsidP="008846C7">
            <w:pPr>
              <w:autoSpaceDE w:val="0"/>
              <w:autoSpaceDN w:val="0"/>
              <w:rPr>
                <w:b/>
                <w:u w:val="single"/>
              </w:rPr>
            </w:pPr>
            <w:r w:rsidRPr="00C748AA">
              <w:rPr>
                <w:b/>
                <w:color w:val="0070C0"/>
                <w:u w:val="single"/>
              </w:rPr>
              <w:t>при уплате платежей</w:t>
            </w:r>
            <w:r>
              <w:rPr>
                <w:b/>
                <w:color w:val="0070C0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62627E" w:rsidP="0038124C">
            <w:pPr>
              <w:autoSpaceDE w:val="0"/>
              <w:autoSpaceDN w:val="0"/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autoSpaceDE w:val="0"/>
        <w:autoSpaceDN w:val="0"/>
        <w:spacing w:after="240"/>
        <w:ind w:left="8051"/>
        <w:jc w:val="right"/>
        <w:rPr>
          <w:sz w:val="20"/>
          <w:szCs w:val="20"/>
          <w:lang w:val="ru-RU" w:eastAsia="ru-RU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12B96" w:rsidRPr="0062627E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Поступ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сч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20"/>
          <w:szCs w:val="20"/>
          <w:lang w:val="ru-RU" w:eastAsia="ru-RU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312B96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 w:rsidP="00AB274C">
            <w:pPr>
              <w:autoSpaceDE w:val="0"/>
              <w:autoSpaceDN w:val="0"/>
              <w:ind w:left="57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ПЛАТЕ</w:t>
            </w:r>
            <w:r w:rsidR="00B7698C">
              <w:rPr>
                <w:b/>
                <w:bCs/>
                <w:lang w:val="ru-RU" w:eastAsia="ru-RU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62627E" w:rsidP="008846C7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C748AA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Статус 01 </w:t>
            </w:r>
          </w:p>
          <w:p w:rsidR="004A62E9" w:rsidRPr="00524583" w:rsidRDefault="004A62E9" w:rsidP="000F78B1">
            <w:pPr>
              <w:autoSpaceDE w:val="0"/>
              <w:autoSpaceDN w:val="0"/>
              <w:rPr>
                <w:color w:val="00B050"/>
                <w:sz w:val="20"/>
                <w:szCs w:val="20"/>
                <w:lang w:val="ru-RU" w:eastAsia="ru-RU"/>
              </w:rPr>
            </w:pPr>
          </w:p>
        </w:tc>
      </w:tr>
      <w:tr w:rsidR="00312B96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16"/>
          <w:szCs w:val="16"/>
          <w:lang w:val="ru-RU" w:eastAsia="ru-RU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312B96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62627E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</w:t>
            </w:r>
            <w:r w:rsidR="00AB274C"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62627E" w:rsidP="004D7902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 w:rsidRPr="00052C4C">
              <w:rPr>
                <w:b/>
                <w:sz w:val="20"/>
                <w:szCs w:val="20"/>
                <w:lang w:val="ru-RU" w:eastAsia="ru-RU"/>
              </w:rPr>
              <w:t>Сто тысяч рублей</w:t>
            </w:r>
          </w:p>
        </w:tc>
      </w:tr>
      <w:tr w:rsidR="00312B96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62627E" w:rsidP="00C277E2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 w:rsidRPr="000F78B1">
              <w:rPr>
                <w:sz w:val="20"/>
                <w:szCs w:val="20"/>
                <w:lang w:val="ru-RU" w:eastAsia="ru-RU"/>
              </w:rPr>
              <w:t>ИНН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EB7C33" w:rsidRPr="00F51F3F">
              <w:rPr>
                <w:color w:val="FF0000"/>
                <w:sz w:val="20"/>
                <w:szCs w:val="20"/>
                <w:lang w:val="ru-RU" w:eastAsia="ru-RU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62627E" w:rsidP="00AB274C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0F78B1">
              <w:rPr>
                <w:sz w:val="20"/>
                <w:szCs w:val="20"/>
                <w:lang w:val="ru-RU" w:eastAsia="ru-RU"/>
              </w:rPr>
              <w:t xml:space="preserve">КПП </w:t>
            </w:r>
            <w:r w:rsidR="008846C7" w:rsidRPr="00554089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  <w:r>
              <w:rPr>
                <w:b/>
                <w:color w:val="0070C0"/>
                <w:sz w:val="20"/>
                <w:szCs w:val="20"/>
                <w:lang w:val="ru-RU" w:eastAsia="ru-RU"/>
              </w:rPr>
              <w:t xml:space="preserve"> </w:t>
            </w:r>
          </w:p>
          <w:p w:rsidR="00704703" w:rsidRDefault="0062627E" w:rsidP="002F2BBB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 w:rsidRPr="002F2BBB">
              <w:rPr>
                <w:color w:val="0070C0"/>
                <w:sz w:val="20"/>
                <w:szCs w:val="20"/>
                <w:lang w:val="ru-RU" w:eastAsia="ru-RU"/>
              </w:rPr>
              <w:t xml:space="preserve">или </w:t>
            </w:r>
            <w:r>
              <w:rPr>
                <w:color w:val="0070C0"/>
                <w:sz w:val="20"/>
                <w:szCs w:val="20"/>
                <w:lang w:val="ru-RU" w:eastAsia="ru-RU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62627E" w:rsidP="00C6649F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Указывается конкретная сумма</w:t>
            </w:r>
          </w:p>
        </w:tc>
      </w:tr>
      <w:tr w:rsidR="00312B96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62627E" w:rsidP="00EB7C33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Плательщик </w:t>
            </w:r>
            <w:r w:rsidR="00EB7C33" w:rsidRPr="00F51F3F">
              <w:rPr>
                <w:color w:val="FF0000"/>
                <w:sz w:val="20"/>
                <w:szCs w:val="20"/>
                <w:lang w:val="ru-RU" w:eastAsia="ru-RU"/>
              </w:rPr>
              <w:t>(наименование налогоплательщика)</w:t>
            </w:r>
            <w:r w:rsidRPr="00F51F3F">
              <w:rPr>
                <w:b/>
                <w:color w:val="FF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62627E" w:rsidP="0092106E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Счет налогоплательщика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autoSpaceDE w:val="0"/>
              <w:autoSpaceDN w:val="0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627E" w:rsidP="005E07C2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 xml:space="preserve">БИК </w:t>
            </w:r>
            <w:r>
              <w:rPr>
                <w:i/>
                <w:sz w:val="20"/>
                <w:szCs w:val="20"/>
                <w:lang w:val="ru-RU" w:eastAsia="ru-RU"/>
              </w:rPr>
              <w:t>банка налогоплательщика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627E" w:rsidP="0092106E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С</w:t>
            </w:r>
            <w:r w:rsidR="005E07C2">
              <w:rPr>
                <w:i/>
                <w:sz w:val="20"/>
                <w:szCs w:val="20"/>
                <w:lang w:val="ru-RU" w:eastAsia="ru-RU"/>
              </w:rPr>
              <w:t xml:space="preserve">чет </w:t>
            </w:r>
            <w:r>
              <w:rPr>
                <w:i/>
                <w:sz w:val="20"/>
                <w:szCs w:val="20"/>
                <w:lang w:val="ru-RU" w:eastAsia="ru-RU"/>
              </w:rPr>
              <w:t>банка</w:t>
            </w:r>
            <w:r w:rsidR="002F2BBB">
              <w:rPr>
                <w:i/>
                <w:sz w:val="20"/>
                <w:szCs w:val="20"/>
                <w:lang w:val="ru-RU" w:eastAsia="ru-RU"/>
              </w:rPr>
              <w:t xml:space="preserve"> налогоплательщика</w:t>
            </w:r>
          </w:p>
        </w:tc>
      </w:tr>
      <w:tr w:rsidR="00312B96" w:rsidRPr="0062627E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62627E" w:rsidP="004710E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Банк плательщика</w:t>
            </w:r>
            <w:r w:rsidR="008C0969" w:rsidRPr="00554089">
              <w:rPr>
                <w:sz w:val="20"/>
                <w:szCs w:val="20"/>
                <w:lang w:val="ru-RU" w:eastAsia="ru-RU"/>
              </w:rPr>
              <w:t xml:space="preserve"> </w:t>
            </w:r>
            <w:r w:rsidR="00554089" w:rsidRPr="00C748AA">
              <w:rPr>
                <w:b/>
                <w:i/>
                <w:sz w:val="20"/>
                <w:szCs w:val="20"/>
                <w:lang w:val="ru-RU" w:eastAsia="ru-RU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62627E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 w:rsidRPr="0030592E">
              <w:rPr>
                <w:b/>
                <w:color w:val="0070C0"/>
                <w:sz w:val="20"/>
                <w:szCs w:val="20"/>
                <w:lang w:val="ru-RU" w:eastAsia="ru-RU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  <w:sz w:val="20"/>
                <w:szCs w:val="20"/>
                <w:lang w:val="ru-RU" w:eastAsia="ru-RU"/>
              </w:rPr>
              <w:t>г</w:t>
            </w:r>
            <w:proofErr w:type="gramEnd"/>
            <w:r w:rsidRPr="0030592E">
              <w:rPr>
                <w:b/>
                <w:color w:val="0070C0"/>
                <w:sz w:val="20"/>
                <w:szCs w:val="20"/>
                <w:lang w:val="ru-RU" w:eastAsia="ru-RU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62627E" w:rsidP="00D9078E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62627E" w:rsidP="00D9078E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autoSpaceDE w:val="0"/>
              <w:autoSpaceDN w:val="0"/>
              <w:ind w:left="57"/>
              <w:rPr>
                <w:color w:val="0070C0"/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62627E" w:rsidP="00D9078E">
            <w:pPr>
              <w:autoSpaceDE w:val="0"/>
              <w:autoSpaceDN w:val="0"/>
              <w:ind w:left="-28"/>
              <w:rPr>
                <w:sz w:val="20"/>
                <w:szCs w:val="20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ИНН </w:t>
            </w:r>
            <w:r w:rsidR="00C6649F" w:rsidRPr="00554089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62627E" w:rsidP="00D9078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>КПП</w:t>
            </w:r>
            <w:r w:rsidRPr="00F51F3F">
              <w:rPr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="00C6649F" w:rsidRPr="00554089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62627E" w:rsidP="00D9078E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312B96" w:rsidRPr="0062627E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62627E" w:rsidP="00D9078E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Получатель: </w:t>
            </w:r>
            <w:r w:rsidRPr="00C277E2">
              <w:rPr>
                <w:b/>
                <w:color w:val="0070C0"/>
                <w:sz w:val="20"/>
                <w:szCs w:val="20"/>
                <w:lang w:val="ru-RU"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62627E" w:rsidP="00C6649F">
            <w:pPr>
              <w:autoSpaceDE w:val="0"/>
              <w:autoSpaceDN w:val="0"/>
              <w:rPr>
                <w:sz w:val="16"/>
                <w:szCs w:val="16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  <w:lang w:val="ru-RU" w:eastAsia="ru-RU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62627E" w:rsidP="00554089">
            <w:pPr>
              <w:autoSpaceDE w:val="0"/>
              <w:autoSpaceDN w:val="0"/>
              <w:rPr>
                <w:b/>
                <w:sz w:val="18"/>
                <w:szCs w:val="18"/>
                <w:lang w:val="ru-RU" w:eastAsia="ru-RU"/>
              </w:rPr>
            </w:pPr>
            <w:r w:rsidRPr="005B60D1">
              <w:rPr>
                <w:b/>
                <w:sz w:val="18"/>
                <w:szCs w:val="18"/>
                <w:lang w:val="ru-RU" w:eastAsia="ru-RU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  <w:lang w:val="ru-RU" w:eastAsia="ru-RU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62627E" w:rsidP="00D9078E">
            <w:pPr>
              <w:autoSpaceDE w:val="0"/>
              <w:autoSpaceDN w:val="0"/>
              <w:jc w:val="center"/>
              <w:rPr>
                <w:color w:val="0070C0"/>
                <w:sz w:val="14"/>
                <w:szCs w:val="14"/>
                <w:lang w:val="ru-RU" w:eastAsia="ru-RU"/>
              </w:rPr>
            </w:pPr>
            <w:r w:rsidRPr="00C277E2">
              <w:rPr>
                <w:sz w:val="14"/>
                <w:szCs w:val="14"/>
                <w:lang w:val="ru-RU" w:eastAsia="ru-RU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  <w:lang w:val="ru-RU" w:eastAsia="ru-RU"/>
              </w:rPr>
              <w:t xml:space="preserve"> </w:t>
            </w:r>
          </w:p>
          <w:p w:rsidR="004A62E9" w:rsidRPr="00C277E2" w:rsidRDefault="0062627E" w:rsidP="00D9078E">
            <w:pPr>
              <w:autoSpaceDE w:val="0"/>
              <w:autoSpaceDN w:val="0"/>
              <w:jc w:val="center"/>
              <w:rPr>
                <w:color w:val="0070C0"/>
                <w:sz w:val="20"/>
                <w:szCs w:val="20"/>
                <w:lang w:val="ru-RU" w:eastAsia="ru-RU"/>
              </w:rPr>
            </w:pPr>
            <w:r w:rsidRPr="00C277E2">
              <w:rPr>
                <w:color w:val="0070C0"/>
                <w:sz w:val="14"/>
                <w:szCs w:val="14"/>
                <w:lang w:val="ru-RU" w:eastAsia="ru-RU"/>
              </w:rPr>
              <w:t xml:space="preserve"> </w:t>
            </w:r>
            <w:r w:rsidRPr="00C277E2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62627E" w:rsidP="00D9078E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C277E2">
              <w:rPr>
                <w:sz w:val="14"/>
                <w:szCs w:val="14"/>
                <w:lang w:val="ru-RU" w:eastAsia="ru-RU"/>
              </w:rPr>
              <w:t>Налоговый период</w:t>
            </w:r>
          </w:p>
          <w:p w:rsidR="004A62E9" w:rsidRPr="00C277E2" w:rsidRDefault="0062627E" w:rsidP="00D9078E">
            <w:pPr>
              <w:autoSpaceDE w:val="0"/>
              <w:autoSpaceDN w:val="0"/>
              <w:jc w:val="center"/>
              <w:rPr>
                <w:color w:val="0070C0"/>
                <w:sz w:val="14"/>
                <w:szCs w:val="14"/>
                <w:lang w:val="ru-RU" w:eastAsia="ru-RU"/>
              </w:rPr>
            </w:pPr>
            <w:r w:rsidRPr="00C277E2">
              <w:rPr>
                <w:color w:val="0070C0"/>
                <w:sz w:val="14"/>
                <w:szCs w:val="14"/>
                <w:lang w:val="ru-RU" w:eastAsia="ru-RU"/>
              </w:rPr>
              <w:t xml:space="preserve"> </w:t>
            </w:r>
            <w:r w:rsidRPr="00C277E2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62627E" w:rsidP="00D9078E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C277E2">
              <w:rPr>
                <w:sz w:val="14"/>
                <w:szCs w:val="14"/>
                <w:lang w:val="ru-RU" w:eastAsia="ru-RU"/>
              </w:rPr>
              <w:t>№ документа</w:t>
            </w:r>
          </w:p>
          <w:p w:rsidR="004A62E9" w:rsidRPr="00C277E2" w:rsidRDefault="0062627E" w:rsidP="00865465">
            <w:pPr>
              <w:autoSpaceDE w:val="0"/>
              <w:autoSpaceDN w:val="0"/>
              <w:rPr>
                <w:color w:val="0070C0"/>
                <w:sz w:val="14"/>
                <w:szCs w:val="14"/>
                <w:lang w:val="ru-RU" w:eastAsia="ru-RU"/>
              </w:rPr>
            </w:pPr>
            <w:r>
              <w:rPr>
                <w:b/>
                <w:color w:val="0070C0"/>
                <w:sz w:val="20"/>
                <w:szCs w:val="20"/>
                <w:lang w:val="ru-RU" w:eastAsia="ru-RU"/>
              </w:rPr>
              <w:t xml:space="preserve">          </w:t>
            </w:r>
            <w:r w:rsidR="00C64F6D" w:rsidRPr="00C277E2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62627E" w:rsidP="00D9078E">
            <w:pPr>
              <w:autoSpaceDE w:val="0"/>
              <w:autoSpaceDN w:val="0"/>
              <w:jc w:val="center"/>
              <w:rPr>
                <w:color w:val="0070C0"/>
                <w:sz w:val="14"/>
                <w:szCs w:val="14"/>
                <w:lang w:val="ru-RU" w:eastAsia="ru-RU"/>
              </w:rPr>
            </w:pPr>
            <w:r w:rsidRPr="00C277E2">
              <w:rPr>
                <w:sz w:val="14"/>
                <w:szCs w:val="14"/>
                <w:lang w:val="ru-RU" w:eastAsia="ru-RU"/>
              </w:rPr>
              <w:t xml:space="preserve">Дата документа </w:t>
            </w:r>
            <w:r w:rsidRPr="00C277E2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62627E" w:rsidP="00F51F3F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Назначение платежа</w:t>
            </w:r>
            <w:r w:rsidR="001B23AE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12B96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62E9" w:rsidRDefault="0062627E">
      <w:pPr>
        <w:tabs>
          <w:tab w:val="center" w:pos="5103"/>
          <w:tab w:val="left" w:pos="7938"/>
        </w:tabs>
        <w:autoSpaceDE w:val="0"/>
        <w:autoSpaceDN w:val="0"/>
        <w:spacing w:after="36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ab/>
        <w:t>Подписи</w:t>
      </w:r>
      <w:r>
        <w:rPr>
          <w:sz w:val="20"/>
          <w:szCs w:val="20"/>
          <w:lang w:val="ru-RU" w:eastAsia="ru-RU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312B96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62627E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tbl>
      <w:tblPr>
        <w:tblStyle w:val="TableGrid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312B96" w:rsidRPr="0062627E" w:rsidTr="00C748AA">
        <w:trPr>
          <w:trHeight w:val="699"/>
        </w:trPr>
        <w:tc>
          <w:tcPr>
            <w:tcW w:w="5806" w:type="dxa"/>
          </w:tcPr>
          <w:p w:rsidR="00C748AA" w:rsidRDefault="0062627E" w:rsidP="00C748AA">
            <w:pPr>
              <w:autoSpaceDE w:val="0"/>
              <w:autoSpaceDN w:val="0"/>
              <w:rPr>
                <w:b/>
                <w:color w:val="0070C0"/>
                <w:u w:val="single"/>
              </w:rPr>
            </w:pPr>
            <w:r w:rsidRPr="00C748AA">
              <w:rPr>
                <w:b/>
                <w:color w:val="0070C0"/>
                <w:u w:val="single"/>
              </w:rPr>
              <w:lastRenderedPageBreak/>
              <w:t xml:space="preserve">ОБРАЗЕЦ ПД </w:t>
            </w:r>
          </w:p>
          <w:p w:rsidR="00C748AA" w:rsidRPr="00C748AA" w:rsidRDefault="0062627E" w:rsidP="00C748AA">
            <w:pPr>
              <w:autoSpaceDE w:val="0"/>
              <w:autoSpaceDN w:val="0"/>
              <w:rPr>
                <w:b/>
                <w:u w:val="single"/>
              </w:rPr>
            </w:pPr>
            <w:r w:rsidRPr="00C748AA">
              <w:rPr>
                <w:b/>
                <w:color w:val="0070C0"/>
                <w:u w:val="single"/>
              </w:rPr>
              <w:t>при уплате платежей</w:t>
            </w:r>
            <w:r>
              <w:rPr>
                <w:b/>
                <w:color w:val="0070C0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62627E" w:rsidP="00C748AA">
            <w:pPr>
              <w:autoSpaceDE w:val="0"/>
              <w:autoSpaceDN w:val="0"/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62627E" w:rsidP="00F7359C">
      <w:pPr>
        <w:autoSpaceDE w:val="0"/>
        <w:autoSpaceDN w:val="0"/>
        <w:spacing w:after="240"/>
        <w:ind w:left="8051"/>
        <w:jc w:val="right"/>
        <w:rPr>
          <w:sz w:val="20"/>
          <w:szCs w:val="20"/>
          <w:lang w:val="ru-RU" w:eastAsia="ru-RU"/>
        </w:rPr>
      </w:pPr>
      <w:r w:rsidRPr="00F7359C">
        <w:rPr>
          <w:sz w:val="20"/>
          <w:szCs w:val="20"/>
          <w:lang w:eastAsia="ru-RU"/>
        </w:rPr>
        <w:t>(</w:t>
      </w:r>
      <w:proofErr w:type="spellStart"/>
      <w:proofErr w:type="gramStart"/>
      <w:r w:rsidRPr="00F7359C">
        <w:rPr>
          <w:sz w:val="20"/>
          <w:szCs w:val="20"/>
          <w:lang w:eastAsia="ru-RU"/>
        </w:rPr>
        <w:t>форма</w:t>
      </w:r>
      <w:proofErr w:type="spellEnd"/>
      <w:proofErr w:type="gramEnd"/>
      <w:r w:rsidRPr="00F7359C">
        <w:rPr>
          <w:sz w:val="20"/>
          <w:szCs w:val="20"/>
          <w:lang w:eastAsia="ru-RU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12B96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0401060</w:t>
            </w:r>
          </w:p>
        </w:tc>
      </w:tr>
      <w:tr w:rsidR="00312B96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Поступ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сч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20"/>
          <w:szCs w:val="20"/>
          <w:lang w:val="ru-RU" w:eastAsia="ru-RU"/>
        </w:rPr>
      </w:pPr>
    </w:p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312B96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 w:rsidP="00AB274C">
            <w:pPr>
              <w:autoSpaceDE w:val="0"/>
              <w:autoSpaceDN w:val="0"/>
              <w:ind w:left="57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ПЛАТЕ</w:t>
            </w:r>
            <w:r w:rsidR="00B7698C">
              <w:rPr>
                <w:b/>
                <w:bCs/>
                <w:lang w:val="ru-RU" w:eastAsia="ru-RU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  <w:p w:rsidR="00C66ECA" w:rsidRPr="00C748AA" w:rsidRDefault="00C66ECA" w:rsidP="009C1ADF">
            <w:pPr>
              <w:autoSpaceDE w:val="0"/>
              <w:autoSpaceDN w:val="0"/>
              <w:rPr>
                <w:color w:val="0070C0"/>
                <w:sz w:val="20"/>
                <w:szCs w:val="20"/>
                <w:lang w:val="ru-RU" w:eastAsia="ru-RU"/>
              </w:rPr>
            </w:pPr>
          </w:p>
          <w:p w:rsidR="002152BA" w:rsidRPr="00C748AA" w:rsidRDefault="0062627E" w:rsidP="002152BA">
            <w:pPr>
              <w:autoSpaceDE w:val="0"/>
              <w:autoSpaceDN w:val="0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C748AA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Статус 01 </w:t>
            </w:r>
          </w:p>
          <w:p w:rsidR="004A62E9" w:rsidRDefault="004A62E9" w:rsidP="000068FA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16"/>
          <w:szCs w:val="16"/>
          <w:lang w:val="ru-RU" w:eastAsia="ru-RU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312B96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62627E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</w:t>
            </w:r>
            <w:r w:rsidR="00AB274C"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62627E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 w:rsidRPr="00052C4C">
              <w:rPr>
                <w:b/>
                <w:sz w:val="20"/>
                <w:szCs w:val="20"/>
                <w:lang w:val="ru-RU" w:eastAsia="ru-RU"/>
              </w:rPr>
              <w:t>Сто тысяч рублей</w:t>
            </w:r>
          </w:p>
        </w:tc>
      </w:tr>
      <w:tr w:rsidR="00312B96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62627E" w:rsidP="00B96671">
            <w:pPr>
              <w:autoSpaceDE w:val="0"/>
              <w:autoSpaceDN w:val="0"/>
              <w:ind w:left="57"/>
              <w:rPr>
                <w:color w:val="FF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ИНН </w:t>
            </w:r>
            <w:r w:rsidR="00C748AA" w:rsidRPr="00F51F3F">
              <w:rPr>
                <w:color w:val="FF0000"/>
                <w:sz w:val="20"/>
                <w:szCs w:val="20"/>
                <w:lang w:val="ru-RU" w:eastAsia="ru-RU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62627E" w:rsidP="0031160B">
            <w:pPr>
              <w:autoSpaceDE w:val="0"/>
              <w:autoSpaceDN w:val="0"/>
              <w:rPr>
                <w:color w:val="FF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КПП</w:t>
            </w:r>
            <w:r w:rsidR="00810A26">
              <w:rPr>
                <w:sz w:val="20"/>
                <w:szCs w:val="20"/>
                <w:lang w:val="ru-RU" w:eastAsia="ru-RU"/>
              </w:rPr>
              <w:t xml:space="preserve"> </w:t>
            </w:r>
            <w:r w:rsidRPr="00F51F3F">
              <w:rPr>
                <w:color w:val="FF0000"/>
                <w:sz w:val="20"/>
                <w:szCs w:val="20"/>
                <w:lang w:val="ru-RU" w:eastAsia="ru-RU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62627E" w:rsidP="00C6649F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Указывается конкретная сумма</w:t>
            </w:r>
          </w:p>
        </w:tc>
      </w:tr>
      <w:tr w:rsidR="00312B96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62627E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Плательщик </w:t>
            </w:r>
            <w:r w:rsidR="00C748AA" w:rsidRPr="00F51F3F">
              <w:rPr>
                <w:color w:val="FF0000"/>
                <w:sz w:val="20"/>
                <w:szCs w:val="20"/>
                <w:lang w:val="ru-RU" w:eastAsia="ru-RU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62627E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62627E" w:rsidP="002E2D3A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Счет налогоплательщика</w:t>
            </w:r>
          </w:p>
        </w:tc>
      </w:tr>
      <w:tr w:rsidR="00312B96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autoSpaceDE w:val="0"/>
              <w:autoSpaceDN w:val="0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62627E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62627E" w:rsidP="002E2D3A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БИК банка налогоплательщика</w:t>
            </w: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62627E" w:rsidP="002E2D3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62627E" w:rsidP="002E2D3A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Счет банка</w:t>
            </w:r>
            <w:r w:rsidR="00B96671">
              <w:rPr>
                <w:i/>
                <w:sz w:val="20"/>
                <w:szCs w:val="20"/>
                <w:lang w:val="ru-RU" w:eastAsia="ru-RU"/>
              </w:rPr>
              <w:t xml:space="preserve"> налогоплательщика</w:t>
            </w:r>
          </w:p>
        </w:tc>
      </w:tr>
      <w:tr w:rsidR="00312B96" w:rsidRPr="0062627E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62627E" w:rsidP="00C748A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Банк плательщика</w:t>
            </w:r>
            <w:r w:rsidR="005D3B36">
              <w:rPr>
                <w:sz w:val="20"/>
                <w:szCs w:val="20"/>
                <w:lang w:val="ru-RU" w:eastAsia="ru-RU"/>
              </w:rPr>
              <w:t xml:space="preserve"> </w:t>
            </w:r>
            <w:r w:rsidR="00C748AA" w:rsidRPr="00C748AA">
              <w:rPr>
                <w:b/>
                <w:i/>
                <w:sz w:val="20"/>
                <w:szCs w:val="20"/>
                <w:lang w:val="ru-RU" w:eastAsia="ru-RU"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62627E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  <w:sz w:val="20"/>
                <w:szCs w:val="20"/>
                <w:lang w:val="ru-RU" w:eastAsia="ru-RU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  <w:sz w:val="20"/>
                <w:szCs w:val="20"/>
                <w:lang w:val="ru-RU" w:eastAsia="ru-RU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  <w:sz w:val="20"/>
                <w:szCs w:val="20"/>
                <w:lang w:val="ru-RU" w:eastAsia="ru-RU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62627E" w:rsidP="000068FA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>017003983</w:t>
            </w: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62627E" w:rsidP="000068FA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>40102810445370000059</w:t>
            </w: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autoSpaceDE w:val="0"/>
              <w:autoSpaceDN w:val="0"/>
              <w:ind w:left="57"/>
              <w:rPr>
                <w:color w:val="0070C0"/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62627E" w:rsidP="009F6753">
            <w:pPr>
              <w:autoSpaceDE w:val="0"/>
              <w:autoSpaceDN w:val="0"/>
              <w:ind w:left="-28"/>
              <w:rPr>
                <w:sz w:val="20"/>
                <w:szCs w:val="20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ИНН </w:t>
            </w:r>
            <w:r w:rsidR="002152BA" w:rsidRPr="00E94B1E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62627E" w:rsidP="009F6753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КПП </w:t>
            </w:r>
            <w:r w:rsidR="002152BA" w:rsidRPr="00E94B1E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62627E">
            <w:pPr>
              <w:autoSpaceDE w:val="0"/>
              <w:autoSpaceDN w:val="0"/>
              <w:ind w:left="57"/>
              <w:rPr>
                <w:b/>
                <w:color w:val="0070C0"/>
                <w:sz w:val="20"/>
                <w:szCs w:val="20"/>
                <w:lang w:val="ru-RU" w:eastAsia="ru-RU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  <w:lang w:val="ru-RU" w:eastAsia="ru-RU"/>
              </w:rPr>
              <w:t>03100643000000018500</w:t>
            </w:r>
          </w:p>
        </w:tc>
      </w:tr>
      <w:tr w:rsidR="00312B96" w:rsidRPr="0062627E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62627E" w:rsidP="000068FA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Получатель </w:t>
            </w:r>
            <w:r w:rsidR="002152BA" w:rsidRPr="00C277E2">
              <w:rPr>
                <w:b/>
                <w:color w:val="0070C0"/>
                <w:sz w:val="20"/>
                <w:szCs w:val="20"/>
                <w:lang w:val="ru-RU"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62627E" w:rsidP="0031160B">
            <w:pPr>
              <w:autoSpaceDE w:val="0"/>
              <w:autoSpaceDN w:val="0"/>
              <w:rPr>
                <w:sz w:val="16"/>
                <w:szCs w:val="16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  <w:lang w:val="ru-RU" w:eastAsia="ru-RU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62627E" w:rsidP="009F6753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ОКТМО</w:t>
            </w:r>
            <w:r w:rsidR="000068FA">
              <w:rPr>
                <w:sz w:val="20"/>
                <w:szCs w:val="20"/>
                <w:lang w:val="ru-RU" w:eastAsia="ru-RU"/>
              </w:rPr>
              <w:t xml:space="preserve"> </w:t>
            </w:r>
            <w:r w:rsidR="009F6753" w:rsidRPr="00C748AA">
              <w:rPr>
                <w:b/>
                <w:i/>
                <w:color w:val="FF0000"/>
                <w:sz w:val="20"/>
                <w:szCs w:val="20"/>
                <w:lang w:val="ru-RU" w:eastAsia="ru-RU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62627E" w:rsidP="0031160B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  <w:r w:rsidRPr="00C64F6D">
              <w:rPr>
                <w:sz w:val="14"/>
                <w:szCs w:val="14"/>
                <w:lang w:val="ru-RU" w:eastAsia="ru-RU"/>
              </w:rPr>
              <w:t>Основание платежа</w:t>
            </w:r>
            <w:r w:rsidR="000068FA">
              <w:rPr>
                <w:sz w:val="14"/>
                <w:szCs w:val="14"/>
                <w:lang w:val="ru-RU" w:eastAsia="ru-RU"/>
              </w:rPr>
              <w:t xml:space="preserve"> </w:t>
            </w:r>
            <w:r w:rsidRPr="00C748AA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62627E" w:rsidP="0031160B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C64F6D">
              <w:rPr>
                <w:sz w:val="14"/>
                <w:szCs w:val="14"/>
                <w:lang w:val="ru-RU" w:eastAsia="ru-RU"/>
              </w:rPr>
              <w:t xml:space="preserve">Налоговый период </w:t>
            </w:r>
            <w:r w:rsidRPr="00C748AA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62627E" w:rsidP="0031160B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№ документа</w:t>
            </w:r>
          </w:p>
          <w:p w:rsidR="004A62E9" w:rsidRPr="00C64F6D" w:rsidRDefault="0062627E" w:rsidP="0031160B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C748AA">
              <w:rPr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Pr="00C748AA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62627E" w:rsidP="0031160B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 xml:space="preserve">Дата документа </w:t>
            </w:r>
          </w:p>
          <w:p w:rsidR="004A62E9" w:rsidRPr="00C64F6D" w:rsidRDefault="0062627E" w:rsidP="0031160B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C748AA">
              <w:rPr>
                <w:b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62627E" w:rsidP="00275E1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Назначение платежа</w:t>
            </w:r>
            <w:r w:rsidR="005D3B36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4A62E9" w:rsidRDefault="0062627E">
      <w:pPr>
        <w:tabs>
          <w:tab w:val="center" w:pos="5103"/>
          <w:tab w:val="left" w:pos="7938"/>
        </w:tabs>
        <w:autoSpaceDE w:val="0"/>
        <w:autoSpaceDN w:val="0"/>
        <w:spacing w:after="36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ab/>
        <w:t>Подписи</w:t>
      </w:r>
      <w:r>
        <w:rPr>
          <w:sz w:val="20"/>
          <w:szCs w:val="20"/>
          <w:lang w:val="ru-RU" w:eastAsia="ru-RU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312B96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62627E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</w:p>
    <w:p w:rsidR="0062627E" w:rsidRDefault="0062627E">
      <w:pPr>
        <w:autoSpaceDE w:val="0"/>
        <w:autoSpaceDN w:val="0"/>
        <w:rPr>
          <w:sz w:val="20"/>
          <w:szCs w:val="20"/>
          <w:lang w:val="ru-RU" w:eastAsia="ru-RU"/>
        </w:rPr>
      </w:pPr>
      <w:bookmarkStart w:id="0" w:name="_GoBack"/>
      <w:bookmarkEnd w:id="0"/>
    </w:p>
    <w:tbl>
      <w:tblPr>
        <w:tblStyle w:val="TableGrid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312B96" w:rsidRPr="0062627E" w:rsidTr="0038124C">
        <w:trPr>
          <w:trHeight w:val="699"/>
        </w:trPr>
        <w:tc>
          <w:tcPr>
            <w:tcW w:w="5806" w:type="dxa"/>
          </w:tcPr>
          <w:p w:rsidR="00532BAD" w:rsidRDefault="0062627E" w:rsidP="0038124C">
            <w:pPr>
              <w:autoSpaceDE w:val="0"/>
              <w:autoSpaceDN w:val="0"/>
              <w:rPr>
                <w:b/>
                <w:color w:val="0070C0"/>
                <w:u w:val="single"/>
              </w:rPr>
            </w:pPr>
            <w:r w:rsidRPr="00C748AA">
              <w:rPr>
                <w:b/>
                <w:color w:val="0070C0"/>
                <w:u w:val="single"/>
              </w:rPr>
              <w:lastRenderedPageBreak/>
              <w:t xml:space="preserve">ОБРАЗЕЦ ПД </w:t>
            </w:r>
          </w:p>
          <w:p w:rsidR="00532BAD" w:rsidRPr="00C412E9" w:rsidRDefault="0062627E" w:rsidP="0073029B">
            <w:pPr>
              <w:autoSpaceDE w:val="0"/>
              <w:autoSpaceDN w:val="0"/>
              <w:rPr>
                <w:b/>
              </w:rPr>
            </w:pPr>
            <w:r w:rsidRPr="00C412E9">
              <w:rPr>
                <w:b/>
                <w:color w:val="0070C0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62627E" w:rsidP="0038124C">
            <w:pPr>
              <w:autoSpaceDE w:val="0"/>
              <w:autoSpaceDN w:val="0"/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autoSpaceDE w:val="0"/>
        <w:autoSpaceDN w:val="0"/>
        <w:spacing w:after="240"/>
        <w:ind w:left="8051"/>
        <w:jc w:val="right"/>
        <w:rPr>
          <w:sz w:val="20"/>
          <w:szCs w:val="20"/>
          <w:lang w:val="ru-RU" w:eastAsia="ru-RU"/>
        </w:rPr>
      </w:pPr>
    </w:p>
    <w:p w:rsidR="006B1344" w:rsidRPr="00F7359C" w:rsidRDefault="006B1344" w:rsidP="00F7359C">
      <w:pPr>
        <w:autoSpaceDE w:val="0"/>
        <w:autoSpaceDN w:val="0"/>
        <w:spacing w:after="240"/>
        <w:ind w:left="8051"/>
        <w:jc w:val="right"/>
        <w:rPr>
          <w:sz w:val="20"/>
          <w:szCs w:val="20"/>
          <w:lang w:val="ru-RU" w:eastAsia="ru-RU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12B96" w:rsidRPr="0062627E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sz w:val="16"/>
                <w:szCs w:val="16"/>
                <w:lang w:val="ru-RU" w:eastAsia="ru-RU"/>
              </w:rPr>
              <w:t>Поступ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сч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20"/>
          <w:szCs w:val="20"/>
          <w:lang w:val="ru-RU" w:eastAsia="ru-RU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312B96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 w:rsidP="00AB274C">
            <w:pPr>
              <w:autoSpaceDE w:val="0"/>
              <w:autoSpaceDN w:val="0"/>
              <w:ind w:left="57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ПЛАТЕ</w:t>
            </w:r>
            <w:r w:rsidR="00B7698C">
              <w:rPr>
                <w:b/>
                <w:bCs/>
                <w:lang w:val="ru-RU" w:eastAsia="ru-RU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62627E" w:rsidP="006B1344">
            <w:pPr>
              <w:autoSpaceDE w:val="0"/>
              <w:autoSpaceDN w:val="0"/>
              <w:rPr>
                <w:color w:val="385623" w:themeColor="accent6" w:themeShade="80"/>
                <w:sz w:val="20"/>
                <w:szCs w:val="20"/>
                <w:lang w:val="ru-RU" w:eastAsia="ru-RU"/>
              </w:rPr>
            </w:pPr>
            <w:r w:rsidRPr="000E772A">
              <w:rPr>
                <w:sz w:val="20"/>
                <w:szCs w:val="20"/>
                <w:lang w:val="ru-RU" w:eastAsia="ru-RU"/>
              </w:rPr>
              <w:t>Статус</w:t>
            </w:r>
            <w:r w:rsidRPr="00BC5797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0</w:t>
            </w:r>
            <w:r w:rsidR="004B2569"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2</w:t>
            </w:r>
            <w:r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12B96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62627E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16"/>
          <w:szCs w:val="16"/>
          <w:lang w:val="ru-RU" w:eastAsia="ru-RU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312B96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62627E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</w:t>
            </w:r>
            <w:r w:rsidR="00AB274C">
              <w:rPr>
                <w:sz w:val="20"/>
                <w:szCs w:val="20"/>
                <w:lang w:val="ru-RU" w:eastAsia="ru-RU"/>
              </w:rPr>
              <w:br/>
            </w:r>
            <w:r>
              <w:rPr>
                <w:sz w:val="20"/>
                <w:szCs w:val="20"/>
                <w:lang w:val="ru-RU" w:eastAsia="ru-RU"/>
              </w:rP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62627E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 w:rsidRPr="00052C4C">
              <w:rPr>
                <w:b/>
                <w:sz w:val="20"/>
                <w:szCs w:val="20"/>
                <w:lang w:val="ru-RU" w:eastAsia="ru-RU"/>
              </w:rPr>
              <w:t>Сто тысяч рублей</w:t>
            </w:r>
          </w:p>
        </w:tc>
      </w:tr>
      <w:tr w:rsidR="00312B96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 w:rsidP="00BC5797">
            <w:pPr>
              <w:autoSpaceDE w:val="0"/>
              <w:autoSpaceDN w:val="0"/>
              <w:ind w:left="5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ИНН </w:t>
            </w:r>
            <w:r w:rsidR="00532BAD" w:rsidRPr="00F51F3F">
              <w:rPr>
                <w:color w:val="FF0000"/>
                <w:sz w:val="20"/>
                <w:szCs w:val="20"/>
                <w:lang w:val="ru-RU" w:eastAsia="ru-RU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62627E" w:rsidP="006B1344">
            <w:pPr>
              <w:autoSpaceDE w:val="0"/>
              <w:autoSpaceDN w:val="0"/>
              <w:ind w:left="5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КПП</w:t>
            </w:r>
            <w:r w:rsidR="00BC5797">
              <w:rPr>
                <w:sz w:val="20"/>
                <w:szCs w:val="20"/>
                <w:lang w:val="ru-RU" w:eastAsia="ru-RU"/>
              </w:rPr>
              <w:t xml:space="preserve"> </w:t>
            </w:r>
            <w:r w:rsidR="00532BAD" w:rsidRPr="00F51F3F">
              <w:rPr>
                <w:color w:val="FF0000"/>
                <w:sz w:val="20"/>
                <w:szCs w:val="20"/>
                <w:lang w:val="ru-RU" w:eastAsia="ru-RU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62627E" w:rsidP="00C6649F">
            <w:pPr>
              <w:autoSpaceDE w:val="0"/>
              <w:autoSpaceDN w:val="0"/>
              <w:ind w:left="57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color w:val="FF0000"/>
                <w:sz w:val="20"/>
                <w:szCs w:val="20"/>
                <w:lang w:val="ru-RU" w:eastAsia="ru-RU"/>
              </w:rPr>
              <w:t>Указывается конкретная сумма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62627E" w:rsidP="006B1344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Плательщик </w:t>
            </w:r>
            <w:r w:rsidR="00532BAD" w:rsidRPr="00F51F3F">
              <w:rPr>
                <w:color w:val="FF0000"/>
                <w:sz w:val="20"/>
                <w:szCs w:val="20"/>
                <w:lang w:val="ru-RU" w:eastAsia="ru-RU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62627E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62627E" w:rsidP="00532BAD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Счет налогоплательщика</w:t>
            </w:r>
          </w:p>
        </w:tc>
      </w:tr>
      <w:tr w:rsidR="00312B96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autoSpaceDE w:val="0"/>
              <w:autoSpaceDN w:val="0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62627E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62627E" w:rsidP="00532BAD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БИК банка налогоплательщика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62627E" w:rsidP="00532BAD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62627E" w:rsidP="00532BAD">
            <w:pPr>
              <w:autoSpaceDE w:val="0"/>
              <w:autoSpaceDN w:val="0"/>
              <w:ind w:left="57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>Счет банка</w:t>
            </w:r>
            <w:r w:rsidR="006879D9">
              <w:rPr>
                <w:i/>
                <w:sz w:val="20"/>
                <w:szCs w:val="20"/>
                <w:lang w:val="ru-RU" w:eastAsia="ru-RU"/>
              </w:rPr>
              <w:t xml:space="preserve"> налогоплательщика</w:t>
            </w:r>
          </w:p>
        </w:tc>
      </w:tr>
      <w:tr w:rsidR="00312B96" w:rsidRPr="0062627E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62627E" w:rsidP="004710E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Банк плательщика</w:t>
            </w:r>
            <w:r w:rsidR="00BC5797">
              <w:rPr>
                <w:sz w:val="20"/>
                <w:szCs w:val="20"/>
                <w:lang w:val="ru-RU" w:eastAsia="ru-RU"/>
              </w:rPr>
              <w:t xml:space="preserve"> </w:t>
            </w:r>
            <w:r w:rsidR="00532BAD" w:rsidRPr="00C748AA">
              <w:rPr>
                <w:b/>
                <w:i/>
                <w:sz w:val="20"/>
                <w:szCs w:val="20"/>
                <w:lang w:val="ru-RU" w:eastAsia="ru-RU"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62627E" w:rsidP="00AB274C">
            <w:pPr>
              <w:autoSpaceDE w:val="0"/>
              <w:autoSpaceDN w:val="0"/>
              <w:ind w:left="57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 </w:t>
            </w:r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ОТДЕЛЕНИЕ ТУЛА БАНКА РОССИИ//УФК по Тульской области, </w:t>
            </w:r>
            <w:proofErr w:type="gramStart"/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г</w:t>
            </w:r>
            <w:proofErr w:type="gramEnd"/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62627E" w:rsidP="00280D46">
            <w:pPr>
              <w:autoSpaceDE w:val="0"/>
              <w:autoSpaceDN w:val="0"/>
              <w:ind w:left="57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017003983</w:t>
            </w:r>
            <w:r w:rsidR="00810C22"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62627E" w:rsidP="00280D46">
            <w:pPr>
              <w:autoSpaceDE w:val="0"/>
              <w:autoSpaceDN w:val="0"/>
              <w:ind w:left="57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40102810445370000059</w:t>
            </w:r>
            <w:r w:rsidR="00810C22"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autoSpaceDE w:val="0"/>
              <w:autoSpaceDN w:val="0"/>
              <w:ind w:left="57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62627E" w:rsidP="00280D46">
            <w:pPr>
              <w:autoSpaceDE w:val="0"/>
              <w:autoSpaceDN w:val="0"/>
              <w:ind w:left="-28"/>
              <w:rPr>
                <w:sz w:val="20"/>
                <w:szCs w:val="20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ИНН </w:t>
            </w:r>
            <w:r w:rsidR="00C6649F"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62627E" w:rsidP="00280D4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КПП </w:t>
            </w:r>
            <w:r w:rsidR="00C6649F"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770801001</w:t>
            </w:r>
            <w:r w:rsidR="00810C22"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Сч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62627E" w:rsidP="00280D46">
            <w:pPr>
              <w:autoSpaceDE w:val="0"/>
              <w:autoSpaceDN w:val="0"/>
              <w:ind w:left="57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03100643000000018500</w:t>
            </w:r>
            <w:r w:rsidR="00810C22"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312B96" w:rsidRPr="0062627E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62627E" w:rsidP="00280D46">
            <w:pPr>
              <w:autoSpaceDE w:val="0"/>
              <w:autoSpaceDN w:val="0"/>
              <w:ind w:left="57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Получатель </w:t>
            </w:r>
            <w:r w:rsidRPr="00BC5797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62627E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62627E" w:rsidP="004B2569">
            <w:pPr>
              <w:autoSpaceDE w:val="0"/>
              <w:autoSpaceDN w:val="0"/>
              <w:rPr>
                <w:sz w:val="16"/>
                <w:szCs w:val="16"/>
                <w:lang w:val="ru-RU" w:eastAsia="ru-RU"/>
              </w:rPr>
            </w:pPr>
            <w:r w:rsidRPr="00C6649F">
              <w:rPr>
                <w:sz w:val="20"/>
                <w:szCs w:val="20"/>
                <w:lang w:val="ru-RU" w:eastAsia="ru-RU"/>
              </w:rPr>
              <w:t xml:space="preserve">КБК </w:t>
            </w:r>
            <w:r w:rsidR="004B2569"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62627E" w:rsidP="00280D46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ОКТМО </w:t>
            </w:r>
            <w:r w:rsidR="00280D46"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62627E" w:rsidP="004B2569">
            <w:pPr>
              <w:autoSpaceDE w:val="0"/>
              <w:autoSpaceDN w:val="0"/>
              <w:jc w:val="center"/>
              <w:rPr>
                <w:bCs/>
                <w:sz w:val="14"/>
                <w:szCs w:val="14"/>
                <w:lang w:val="ru-RU" w:eastAsia="ru-RU"/>
              </w:rPr>
            </w:pPr>
            <w:r w:rsidRPr="006B1344">
              <w:rPr>
                <w:bCs/>
                <w:sz w:val="14"/>
                <w:szCs w:val="14"/>
                <w:lang w:val="ru-RU" w:eastAsia="ru-RU"/>
              </w:rPr>
              <w:t>Основание платеж</w:t>
            </w:r>
            <w:r w:rsidR="006B1344">
              <w:rPr>
                <w:bCs/>
                <w:sz w:val="14"/>
                <w:szCs w:val="14"/>
                <w:lang w:val="ru-RU" w:eastAsia="ru-RU"/>
              </w:rPr>
              <w:t>а</w:t>
            </w:r>
          </w:p>
          <w:p w:rsidR="004A62E9" w:rsidRPr="006B1344" w:rsidRDefault="0062627E" w:rsidP="004B2569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62627E" w:rsidP="00280D46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C64F6D">
              <w:rPr>
                <w:sz w:val="14"/>
                <w:szCs w:val="14"/>
                <w:lang w:val="ru-RU" w:eastAsia="ru-RU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МС</w:t>
            </w:r>
            <w:r w:rsidR="004B2569" w:rsidRPr="00532BAD">
              <w:rPr>
                <w:b/>
                <w:bCs/>
                <w:color w:val="FF0000"/>
                <w:sz w:val="20"/>
                <w:szCs w:val="20"/>
                <w:lang w:val="ru-RU" w:eastAsia="ru-RU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62627E" w:rsidP="004B2569">
            <w:pPr>
              <w:autoSpaceDE w:val="0"/>
              <w:autoSpaceDN w:val="0"/>
              <w:jc w:val="center"/>
              <w:rPr>
                <w:bCs/>
                <w:sz w:val="14"/>
                <w:szCs w:val="14"/>
                <w:lang w:val="ru-RU" w:eastAsia="ru-RU"/>
              </w:rPr>
            </w:pPr>
            <w:r w:rsidRPr="006B1344">
              <w:rPr>
                <w:bCs/>
                <w:sz w:val="14"/>
                <w:szCs w:val="14"/>
                <w:lang w:val="ru-RU" w:eastAsia="ru-RU"/>
              </w:rPr>
              <w:t xml:space="preserve">№ документа </w:t>
            </w:r>
          </w:p>
          <w:p w:rsidR="004A62E9" w:rsidRPr="006B1344" w:rsidRDefault="0062627E" w:rsidP="004B2569">
            <w:pPr>
              <w:autoSpaceDE w:val="0"/>
              <w:autoSpaceDN w:val="0"/>
              <w:jc w:val="center"/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</w:pPr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62627E" w:rsidP="004B2569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>
              <w:rPr>
                <w:sz w:val="14"/>
                <w:szCs w:val="14"/>
                <w:lang w:val="ru-RU" w:eastAsia="ru-RU"/>
              </w:rPr>
              <w:t>Дата документа</w:t>
            </w:r>
          </w:p>
          <w:p w:rsidR="004A62E9" w:rsidRPr="00C64F6D" w:rsidRDefault="0062627E" w:rsidP="004B2569">
            <w:pPr>
              <w:autoSpaceDE w:val="0"/>
              <w:autoSpaceDN w:val="0"/>
              <w:jc w:val="center"/>
              <w:rPr>
                <w:sz w:val="14"/>
                <w:szCs w:val="14"/>
                <w:lang w:val="ru-RU" w:eastAsia="ru-RU"/>
              </w:rPr>
            </w:pPr>
            <w:r w:rsidRPr="006B1344">
              <w:rPr>
                <w:b/>
                <w:bCs/>
                <w:color w:val="0070C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62627E" w:rsidP="00AF4A16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Назначение платежа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12B96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autoSpaceDE w:val="0"/>
              <w:autoSpaceDN w:val="0"/>
              <w:ind w:left="57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62E9" w:rsidRDefault="0062627E">
      <w:pPr>
        <w:tabs>
          <w:tab w:val="center" w:pos="5103"/>
          <w:tab w:val="left" w:pos="7938"/>
        </w:tabs>
        <w:autoSpaceDE w:val="0"/>
        <w:autoSpaceDN w:val="0"/>
        <w:spacing w:after="36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ab/>
        <w:t>Подписи</w:t>
      </w:r>
      <w:r>
        <w:rPr>
          <w:sz w:val="20"/>
          <w:szCs w:val="20"/>
          <w:lang w:val="ru-RU" w:eastAsia="ru-RU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312B96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2B96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62627E">
            <w:pPr>
              <w:autoSpaceDE w:val="0"/>
              <w:autoSpaceDN w:val="0"/>
              <w:ind w:left="-2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A62E9" w:rsidRDefault="004A62E9">
      <w:pPr>
        <w:autoSpaceDE w:val="0"/>
        <w:autoSpaceDN w:val="0"/>
        <w:rPr>
          <w:sz w:val="20"/>
          <w:szCs w:val="20"/>
          <w:lang w:val="ru-RU" w:eastAsia="ru-RU"/>
        </w:rPr>
      </w:pPr>
    </w:p>
    <w:p w:rsidR="00A77B3E" w:rsidRDefault="00A77B3E"/>
    <w:sectPr w:rsidR="00A77B3E" w:rsidSect="00192256">
      <w:pgSz w:w="11906" w:h="16838"/>
      <w:pgMar w:top="680" w:right="567" w:bottom="567" w:left="1134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68FA"/>
    <w:rsid w:val="00052C4C"/>
    <w:rsid w:val="000E772A"/>
    <w:rsid w:val="000F78B1"/>
    <w:rsid w:val="00163BAC"/>
    <w:rsid w:val="001B23AE"/>
    <w:rsid w:val="002152BA"/>
    <w:rsid w:val="00275E19"/>
    <w:rsid w:val="00280D46"/>
    <w:rsid w:val="002E2D3A"/>
    <w:rsid w:val="002F2BBB"/>
    <w:rsid w:val="0030592E"/>
    <w:rsid w:val="0031160B"/>
    <w:rsid w:val="00312B96"/>
    <w:rsid w:val="0038124C"/>
    <w:rsid w:val="004710E6"/>
    <w:rsid w:val="004A62E9"/>
    <w:rsid w:val="004B2569"/>
    <w:rsid w:val="004D7902"/>
    <w:rsid w:val="00524583"/>
    <w:rsid w:val="00532BAD"/>
    <w:rsid w:val="00554089"/>
    <w:rsid w:val="005B60D1"/>
    <w:rsid w:val="005D3B36"/>
    <w:rsid w:val="005E07C2"/>
    <w:rsid w:val="0062627E"/>
    <w:rsid w:val="006879D9"/>
    <w:rsid w:val="006B1344"/>
    <w:rsid w:val="00704703"/>
    <w:rsid w:val="0073029B"/>
    <w:rsid w:val="00810A26"/>
    <w:rsid w:val="00810C22"/>
    <w:rsid w:val="00825915"/>
    <w:rsid w:val="00865465"/>
    <w:rsid w:val="008846C7"/>
    <w:rsid w:val="008C0969"/>
    <w:rsid w:val="0092106E"/>
    <w:rsid w:val="009C1ADF"/>
    <w:rsid w:val="009F6753"/>
    <w:rsid w:val="00A77B3E"/>
    <w:rsid w:val="00AB274C"/>
    <w:rsid w:val="00AF4A16"/>
    <w:rsid w:val="00B74F1E"/>
    <w:rsid w:val="00B7698C"/>
    <w:rsid w:val="00B96671"/>
    <w:rsid w:val="00BC5797"/>
    <w:rsid w:val="00C277E2"/>
    <w:rsid w:val="00C412E9"/>
    <w:rsid w:val="00C64F6D"/>
    <w:rsid w:val="00C6649F"/>
    <w:rsid w:val="00C66ECA"/>
    <w:rsid w:val="00C748AA"/>
    <w:rsid w:val="00CA2A55"/>
    <w:rsid w:val="00D9078E"/>
    <w:rsid w:val="00DA481C"/>
    <w:rsid w:val="00E94B1E"/>
    <w:rsid w:val="00EB7C33"/>
    <w:rsid w:val="00F16725"/>
    <w:rsid w:val="00F51F3F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C7"/>
    <w:rPr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39"/>
    <w:rsid w:val="00C748AA"/>
    <w:rPr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532BAD"/>
    <w:rPr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C7"/>
    <w:rPr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39"/>
    <w:rsid w:val="00C748AA"/>
    <w:rPr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532BAD"/>
    <w:rPr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Лев Станиславович</dc:creator>
  <cp:lastModifiedBy>Серый Лев Станиславович</cp:lastModifiedBy>
  <cp:revision>2</cp:revision>
  <dcterms:created xsi:type="dcterms:W3CDTF">2023-04-07T10:36:00Z</dcterms:created>
  <dcterms:modified xsi:type="dcterms:W3CDTF">2023-04-07T10:36:00Z</dcterms:modified>
</cp:coreProperties>
</file>