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noProof/>
          <w:sz w:val="22"/>
          <w:szCs w:val="22"/>
          <w:lang w:val="ru-RU"/>
        </w:rPr>
        <w:drawing>
          <wp:inline distT="114300" distB="114300" distL="114300" distR="114300">
            <wp:extent cx="6946163" cy="85350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9273"/>
                    <a:stretch>
                      <a:fillRect/>
                    </a:stretch>
                  </pic:blipFill>
                  <pic:spPr>
                    <a:xfrm>
                      <a:off x="0" y="0"/>
                      <a:ext cx="6946163" cy="85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173B" w:rsidRDefault="006217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35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62173B" w:rsidRDefault="006217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color w:val="000000"/>
        </w:rPr>
      </w:pPr>
      <w:bookmarkStart w:id="1" w:name="_heading=h.30j0zll" w:colFirst="0" w:colLast="0"/>
      <w:bookmarkEnd w:id="1"/>
    </w:p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ВЫСТАВКА-ФОРУМ</w:t>
      </w:r>
    </w:p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«</w:t>
      </w:r>
      <w:r>
        <w:rPr>
          <w:rFonts w:ascii="Trebuchet MS" w:eastAsia="Trebuchet MS" w:hAnsi="Trebuchet MS" w:cs="Trebuchet MS"/>
          <w:b/>
          <w:sz w:val="28"/>
          <w:szCs w:val="28"/>
        </w:rPr>
        <w:t>АГРОТЕХНОЛОГИИ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»</w:t>
      </w:r>
    </w:p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bookmarkStart w:id="4" w:name="_heading=h.wgng1hvhfqsu" w:colFirst="0" w:colLast="0"/>
      <w:bookmarkEnd w:id="4"/>
      <w:r>
        <w:rPr>
          <w:rFonts w:ascii="Trebuchet MS" w:eastAsia="Trebuchet MS" w:hAnsi="Trebuchet MS" w:cs="Trebuchet MS"/>
          <w:b/>
          <w:sz w:val="24"/>
          <w:szCs w:val="24"/>
        </w:rPr>
        <w:t xml:space="preserve">6-я межрегиональная специализированная выставка-форум сельскохозяйственной техники, современных технологий, материалов </w:t>
      </w:r>
    </w:p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bookmarkStart w:id="5" w:name="_heading=h.2et92p0" w:colFirst="0" w:colLast="0"/>
      <w:bookmarkEnd w:id="5"/>
      <w:r>
        <w:rPr>
          <w:rFonts w:ascii="Trebuchet MS" w:eastAsia="Trebuchet MS" w:hAnsi="Trebuchet MS" w:cs="Trebuchet MS"/>
          <w:b/>
          <w:sz w:val="22"/>
          <w:szCs w:val="22"/>
        </w:rPr>
        <w:t>13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–</w:t>
      </w:r>
      <w:r>
        <w:rPr>
          <w:rFonts w:ascii="Trebuchet MS" w:eastAsia="Trebuchet MS" w:hAnsi="Trebuchet MS" w:cs="Trebuchet MS"/>
          <w:b/>
          <w:sz w:val="22"/>
          <w:szCs w:val="22"/>
        </w:rPr>
        <w:t>15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февраля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202</w:t>
      </w:r>
      <w:r>
        <w:rPr>
          <w:rFonts w:ascii="Trebuchet MS" w:eastAsia="Trebuchet MS" w:hAnsi="Trebuchet MS" w:cs="Trebuchet MS"/>
          <w:b/>
          <w:sz w:val="22"/>
          <w:szCs w:val="22"/>
        </w:rPr>
        <w:t>4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г.</w:t>
      </w:r>
    </w:p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Место проведения: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>PERM EXPO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, шоссе Космонавтов 59, 1 этаж</w:t>
      </w:r>
    </w:p>
    <w:p w:rsidR="0062173B" w:rsidRDefault="006217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rebuchet MS" w:eastAsia="Trebuchet MS" w:hAnsi="Trebuchet MS" w:cs="Trebuchet MS"/>
          <w:b/>
          <w:color w:val="38761D"/>
          <w:sz w:val="28"/>
          <w:szCs w:val="28"/>
        </w:rPr>
      </w:pPr>
      <w:r>
        <w:rPr>
          <w:rFonts w:ascii="Trebuchet MS" w:eastAsia="Trebuchet MS" w:hAnsi="Trebuchet MS" w:cs="Trebuchet MS"/>
          <w:b/>
          <w:noProof/>
          <w:color w:val="FF0000"/>
          <w:sz w:val="22"/>
          <w:szCs w:val="22"/>
          <w:lang w:val="ru-RU"/>
        </w:rPr>
        <w:drawing>
          <wp:inline distT="114300" distB="114300" distL="114300" distR="114300">
            <wp:extent cx="320253" cy="351827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53" cy="351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9">
        <w:r>
          <w:rPr>
            <w:rFonts w:ascii="Trebuchet MS" w:eastAsia="Trebuchet MS" w:hAnsi="Trebuchet MS" w:cs="Trebuchet MS"/>
            <w:b/>
            <w:color w:val="38761D"/>
            <w:sz w:val="28"/>
            <w:szCs w:val="28"/>
            <w:u w:val="single"/>
          </w:rPr>
          <w:t>ЗАРЕГИСТРИРОВАТЬСЯ</w:t>
        </w:r>
      </w:hyperlink>
      <w:r>
        <w:rPr>
          <w:rFonts w:ascii="Trebuchet MS" w:eastAsia="Trebuchet MS" w:hAnsi="Trebuchet MS" w:cs="Trebuchet MS"/>
          <w:b/>
          <w:noProof/>
          <w:sz w:val="22"/>
          <w:szCs w:val="22"/>
          <w:lang w:val="ru-RU"/>
        </w:rPr>
        <w:drawing>
          <wp:inline distT="114300" distB="114300" distL="114300" distR="114300">
            <wp:extent cx="320253" cy="35182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53" cy="351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173B" w:rsidRDefault="0062173B">
      <w:pPr>
        <w:ind w:firstLine="141"/>
        <w:rPr>
          <w:rFonts w:ascii="Trebuchet MS" w:eastAsia="Trebuchet MS" w:hAnsi="Trebuchet MS" w:cs="Trebuchet MS"/>
          <w:sz w:val="22"/>
          <w:szCs w:val="22"/>
        </w:rPr>
      </w:pPr>
      <w:bookmarkStart w:id="6" w:name="_heading=h.3dy6vkm" w:colFirst="0" w:colLast="0"/>
      <w:bookmarkEnd w:id="6"/>
    </w:p>
    <w:p w:rsidR="0062173B" w:rsidRDefault="00BF1E3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ДЕЛОВАЯ ПРОГРАММА (ПРОЕКТ)</w:t>
      </w:r>
    </w:p>
    <w:p w:rsidR="0062173B" w:rsidRDefault="00BF1E3B">
      <w:pPr>
        <w:ind w:right="-723"/>
        <w:jc w:val="right"/>
        <w:rPr>
          <w:rFonts w:ascii="Trebuchet MS" w:eastAsia="Trebuchet MS" w:hAnsi="Trebuchet MS" w:cs="Trebuchet MS"/>
          <w:i/>
          <w:sz w:val="24"/>
          <w:szCs w:val="24"/>
        </w:rPr>
      </w:pPr>
      <w:r>
        <w:t xml:space="preserve">    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Проект 29.11.2023 г.</w:t>
      </w:r>
    </w:p>
    <w:tbl>
      <w:tblPr>
        <w:tblStyle w:val="aa"/>
        <w:tblW w:w="10785" w:type="dxa"/>
        <w:tblInd w:w="0" w:type="dxa"/>
        <w:tblBorders>
          <w:top w:val="single" w:sz="4" w:space="0" w:color="6AA84F"/>
          <w:left w:val="single" w:sz="4" w:space="0" w:color="6AA84F"/>
          <w:bottom w:val="single" w:sz="4" w:space="0" w:color="6AA84F"/>
          <w:right w:val="single" w:sz="4" w:space="0" w:color="6AA84F"/>
          <w:insideH w:val="single" w:sz="4" w:space="0" w:color="6AA84F"/>
          <w:insideV w:val="single" w:sz="4" w:space="0" w:color="6AA84F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8235"/>
      </w:tblGrid>
      <w:tr w:rsidR="0062173B">
        <w:trPr>
          <w:trHeight w:val="200"/>
        </w:trPr>
        <w:tc>
          <w:tcPr>
            <w:tcW w:w="10785" w:type="dxa"/>
            <w:gridSpan w:val="2"/>
            <w:shd w:val="clear" w:color="auto" w:fill="38761D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173B" w:rsidRDefault="00BF1E3B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13 февраля 2024, вторник</w:t>
            </w:r>
          </w:p>
        </w:tc>
      </w:tr>
      <w:tr w:rsidR="0062173B">
        <w:trPr>
          <w:trHeight w:val="782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09.00 - 10.30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Расширенное годовое собрание Ассоциации молочников Пермского края</w:t>
            </w:r>
          </w:p>
        </w:tc>
      </w:tr>
      <w:tr w:rsidR="0062173B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12.00 - 12.45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Зона открытия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Торжественное открытие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6-ой межрегиональной специализированной выставки-форума сельскохозяйственной техники, современных технологий, материалов «Агротехнологии».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Обход экспозиции.</w:t>
            </w:r>
          </w:p>
        </w:tc>
      </w:tr>
      <w:tr w:rsidR="0062173B">
        <w:trPr>
          <w:trHeight w:val="620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13.00 - 14.30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Пленарное заседание при участии Министерства агропромышленного комплекса Пермского края</w:t>
            </w:r>
          </w:p>
        </w:tc>
      </w:tr>
      <w:tr w:rsidR="0062173B">
        <w:trPr>
          <w:trHeight w:val="550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14.30 - 15.00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Зона открытия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Церемония подписания соглашений</w:t>
            </w:r>
          </w:p>
        </w:tc>
      </w:tr>
      <w:tr w:rsidR="0062173B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15.00 - 16.30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Круглый стол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«Механизмы государственной поддержки обновления парка сельскохозяйственной техники РФ»</w:t>
            </w:r>
          </w:p>
        </w:tc>
      </w:tr>
      <w:tr w:rsidR="0062173B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15.00 - 18.00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Конференц-зал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Круглый стол газеты Коммерсантъ</w:t>
            </w:r>
          </w:p>
        </w:tc>
      </w:tr>
      <w:tr w:rsidR="00A71C4D">
        <w:trPr>
          <w:trHeight w:val="836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C4D" w:rsidRDefault="00A71C4D" w:rsidP="00A71C4D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16.30 - 18.00</w:t>
            </w:r>
          </w:p>
          <w:p w:rsidR="00A71C4D" w:rsidRDefault="00A71C4D" w:rsidP="00A71C4D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C4D" w:rsidRDefault="00A71C4D" w:rsidP="00A71C4D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Свободный лот</w:t>
            </w:r>
          </w:p>
        </w:tc>
      </w:tr>
      <w:tr w:rsidR="0062173B">
        <w:trPr>
          <w:trHeight w:val="315"/>
        </w:trPr>
        <w:tc>
          <w:tcPr>
            <w:tcW w:w="10785" w:type="dxa"/>
            <w:gridSpan w:val="2"/>
            <w:shd w:val="clear" w:color="auto" w:fill="38761D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173B" w:rsidRDefault="00BF1E3B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14 февраля 2024, среда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10.00 - 11.00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Круглый стол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«Проблемы и перспективы развития растениеводства Пермского края - пути решения в системах минерального питания с/х культур»</w:t>
            </w:r>
          </w:p>
          <w:p w:rsidR="0062173B" w:rsidRDefault="006217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«Рост урожайности при сокращении затрат на минеральное питание».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ГК «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Ирень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>».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lastRenderedPageBreak/>
              <w:t>11.00 - 12.00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Конференц-зал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>Презентация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highlight w:val="white"/>
              </w:rPr>
              <w:t>«Быстровозводимые малобюджетные тентовые конструкции для содержания КРС».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sz w:val="28"/>
                <w:szCs w:val="28"/>
                <w:highlight w:val="white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  <w:highlight w:val="white"/>
              </w:rPr>
              <w:t>Организатор: «Алтай-Тент» — ведущий производитель сборных быстровозводимых каркасно-тентовых конструкций для животноводческих комплексов и складов.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12.00 - 13.00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Конференц-зал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Мастер-класс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«Подбор квалифицированных кадров в АПК»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13.00 - 14.00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Круглый стол 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«Актуальные вопросы кадровой политики и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агрообразования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         в АПК»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14.00 - 15.00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Панельная дискуссия с участием министра АПК ПК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«Молодые кадры в АПК»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15.00</w:t>
            </w: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- 16.30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Конференц-зал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Командная игра «Сельская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»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16.30 - 17.30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Стратегическая сессия 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«Программные продукты в АПК» (Интеграция ФГИС «Зерно», ЕФИС ЗСН)</w:t>
            </w:r>
          </w:p>
        </w:tc>
      </w:tr>
      <w:tr w:rsidR="0062173B">
        <w:trPr>
          <w:trHeight w:val="315"/>
        </w:trPr>
        <w:tc>
          <w:tcPr>
            <w:tcW w:w="10785" w:type="dxa"/>
            <w:gridSpan w:val="2"/>
            <w:shd w:val="clear" w:color="auto" w:fill="38761D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173B" w:rsidRDefault="00BF1E3B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2"/>
                <w:szCs w:val="22"/>
              </w:rPr>
              <w:t>15 февраля 2024, четверг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10.00 - 11.00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Круглый стол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«Агропромышленные кооперации: обмен опытом, плюсы и минусы, возможности»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11.00 - 12.00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Конференц-зал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Партнерская сессия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«Точки роста АПК»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12.00 - 13.00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Свободный лот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13.00 - 14.00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Конференц-зал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bookmarkStart w:id="8" w:name="_heading=h.tyjcwt" w:colFirst="0" w:colLast="0"/>
            <w:bookmarkEnd w:id="8"/>
            <w:r>
              <w:rPr>
                <w:rFonts w:ascii="Trebuchet MS" w:eastAsia="Trebuchet MS" w:hAnsi="Trebuchet MS" w:cs="Trebuchet MS"/>
                <w:sz w:val="24"/>
                <w:szCs w:val="24"/>
              </w:rPr>
              <w:t>Свободный лот</w:t>
            </w:r>
          </w:p>
        </w:tc>
      </w:tr>
      <w:tr w:rsidR="0062173B">
        <w:trPr>
          <w:trHeight w:val="545"/>
        </w:trPr>
        <w:tc>
          <w:tcPr>
            <w:tcW w:w="2550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  <w:t>14.00 - 15.00</w:t>
            </w:r>
          </w:p>
          <w:p w:rsidR="0062173B" w:rsidRDefault="00BF1E3B">
            <w:pPr>
              <w:rPr>
                <w:rFonts w:ascii="Trebuchet MS" w:eastAsia="Trebuchet MS" w:hAnsi="Trebuchet MS" w:cs="Trebuchet MS"/>
                <w:b/>
                <w:i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i/>
                <w:sz w:val="22"/>
                <w:szCs w:val="22"/>
              </w:rPr>
              <w:t>Конгресс-холл</w:t>
            </w:r>
          </w:p>
        </w:tc>
        <w:tc>
          <w:tcPr>
            <w:tcW w:w="8235" w:type="dxa"/>
            <w:tcBorders>
              <w:top w:val="single" w:sz="8" w:space="0" w:color="6AA84F"/>
              <w:left w:val="nil"/>
              <w:bottom w:val="single" w:sz="8" w:space="0" w:color="6AA84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Торжественное закрытие 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6-ой межрегиональной специализированной выставки-форума сельскохозяйственной техники, современных технологий, материалов «Агротехнологии». </w:t>
            </w:r>
          </w:p>
          <w:p w:rsidR="0062173B" w:rsidRDefault="00BF1E3B">
            <w:pPr>
              <w:spacing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Вручение дипломов.</w:t>
            </w:r>
          </w:p>
        </w:tc>
      </w:tr>
    </w:tbl>
    <w:p w:rsidR="0062173B" w:rsidRDefault="0062173B" w:rsidP="00EC632C">
      <w:pPr>
        <w:rPr>
          <w:rFonts w:ascii="Trebuchet MS" w:eastAsia="Trebuchet MS" w:hAnsi="Trebuchet MS" w:cs="Trebuchet MS"/>
          <w:b/>
          <w:highlight w:val="white"/>
          <w:u w:val="single"/>
        </w:rPr>
      </w:pPr>
    </w:p>
    <w:p w:rsidR="0062173B" w:rsidRDefault="00BF1E3B">
      <w:pPr>
        <w:jc w:val="center"/>
        <w:rPr>
          <w:rFonts w:ascii="Trebuchet MS" w:eastAsia="Trebuchet MS" w:hAnsi="Trebuchet MS" w:cs="Trebuchet MS"/>
          <w:b/>
          <w:highlight w:val="white"/>
          <w:u w:val="single"/>
        </w:rPr>
      </w:pPr>
      <w:r>
        <w:rPr>
          <w:rFonts w:ascii="Trebuchet MS" w:eastAsia="Trebuchet MS" w:hAnsi="Trebuchet MS" w:cs="Trebuchet MS"/>
          <w:b/>
          <w:highlight w:val="white"/>
          <w:u w:val="single"/>
        </w:rPr>
        <w:t xml:space="preserve">Руководитель отдела </w:t>
      </w:r>
      <w:proofErr w:type="spellStart"/>
      <w:r>
        <w:rPr>
          <w:rFonts w:ascii="Trebuchet MS" w:eastAsia="Trebuchet MS" w:hAnsi="Trebuchet MS" w:cs="Trebuchet MS"/>
          <w:b/>
          <w:highlight w:val="white"/>
          <w:u w:val="single"/>
        </w:rPr>
        <w:t>конгрессных</w:t>
      </w:r>
      <w:proofErr w:type="spellEnd"/>
      <w:r>
        <w:rPr>
          <w:rFonts w:ascii="Trebuchet MS" w:eastAsia="Trebuchet MS" w:hAnsi="Trebuchet MS" w:cs="Trebuchet MS"/>
          <w:b/>
          <w:highlight w:val="white"/>
          <w:u w:val="single"/>
        </w:rPr>
        <w:t xml:space="preserve"> программ:</w:t>
      </w:r>
    </w:p>
    <w:p w:rsidR="0062173B" w:rsidRDefault="00BF1E3B">
      <w:pPr>
        <w:jc w:val="center"/>
        <w:rPr>
          <w:rFonts w:ascii="Trebuchet MS" w:eastAsia="Trebuchet MS" w:hAnsi="Trebuchet MS" w:cs="Trebuchet MS"/>
          <w:b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highlight w:val="white"/>
        </w:rPr>
        <w:t>Поносова</w:t>
      </w:r>
      <w:proofErr w:type="spellEnd"/>
      <w:r>
        <w:rPr>
          <w:rFonts w:ascii="Trebuchet MS" w:eastAsia="Trebuchet MS" w:hAnsi="Trebuchet MS" w:cs="Trebuchet MS"/>
          <w:b/>
          <w:highlight w:val="white"/>
        </w:rPr>
        <w:t xml:space="preserve"> Ольга </w:t>
      </w:r>
      <w:proofErr w:type="spellStart"/>
      <w:r>
        <w:rPr>
          <w:rFonts w:ascii="Trebuchet MS" w:eastAsia="Trebuchet MS" w:hAnsi="Trebuchet MS" w:cs="Trebuchet MS"/>
          <w:b/>
          <w:highlight w:val="white"/>
        </w:rPr>
        <w:t>Венеровна</w:t>
      </w:r>
      <w:proofErr w:type="spellEnd"/>
      <w:r>
        <w:rPr>
          <w:rFonts w:ascii="Trebuchet MS" w:eastAsia="Trebuchet MS" w:hAnsi="Trebuchet MS" w:cs="Trebuchet MS"/>
          <w:b/>
          <w:highlight w:val="white"/>
        </w:rPr>
        <w:t xml:space="preserve"> - тел: +7-982-49-05-700 </w:t>
      </w:r>
    </w:p>
    <w:p w:rsidR="0062173B" w:rsidRDefault="00BF1E3B">
      <w:pPr>
        <w:jc w:val="center"/>
        <w:rPr>
          <w:rFonts w:ascii="Trebuchet MS" w:eastAsia="Trebuchet MS" w:hAnsi="Trebuchet MS" w:cs="Trebuchet MS"/>
          <w:b/>
          <w:highlight w:val="white"/>
        </w:rPr>
      </w:pPr>
      <w:r>
        <w:rPr>
          <w:rFonts w:ascii="Trebuchet MS" w:eastAsia="Trebuchet MS" w:hAnsi="Trebuchet MS" w:cs="Trebuchet MS"/>
          <w:b/>
          <w:highlight w:val="white"/>
        </w:rPr>
        <w:t>e-</w:t>
      </w:r>
      <w:proofErr w:type="spellStart"/>
      <w:r>
        <w:rPr>
          <w:rFonts w:ascii="Trebuchet MS" w:eastAsia="Trebuchet MS" w:hAnsi="Trebuchet MS" w:cs="Trebuchet MS"/>
          <w:b/>
          <w:highlight w:val="white"/>
        </w:rPr>
        <w:t>mail</w:t>
      </w:r>
      <w:proofErr w:type="spellEnd"/>
      <w:r>
        <w:rPr>
          <w:rFonts w:ascii="Trebuchet MS" w:eastAsia="Trebuchet MS" w:hAnsi="Trebuchet MS" w:cs="Trebuchet MS"/>
          <w:b/>
          <w:highlight w:val="white"/>
        </w:rPr>
        <w:t xml:space="preserve">: </w:t>
      </w:r>
      <w:hyperlink r:id="rId10">
        <w:r>
          <w:rPr>
            <w:rFonts w:ascii="Trebuchet MS" w:eastAsia="Trebuchet MS" w:hAnsi="Trebuchet MS" w:cs="Trebuchet MS"/>
            <w:b/>
            <w:color w:val="1155CC"/>
            <w:highlight w:val="white"/>
            <w:u w:val="single"/>
          </w:rPr>
          <w:t>ponosova@expoperm.ru</w:t>
        </w:r>
      </w:hyperlink>
      <w:r>
        <w:rPr>
          <w:rFonts w:ascii="Trebuchet MS" w:eastAsia="Trebuchet MS" w:hAnsi="Trebuchet MS" w:cs="Trebuchet MS"/>
          <w:b/>
          <w:highlight w:val="white"/>
        </w:rPr>
        <w:t xml:space="preserve">     </w:t>
      </w:r>
    </w:p>
    <w:p w:rsidR="0062173B" w:rsidRDefault="00BF1E3B">
      <w:pPr>
        <w:jc w:val="center"/>
        <w:rPr>
          <w:rFonts w:ascii="Trebuchet MS" w:eastAsia="Trebuchet MS" w:hAnsi="Trebuchet MS" w:cs="Trebuchet MS"/>
          <w:b/>
          <w:highlight w:val="white"/>
        </w:rPr>
      </w:pPr>
      <w:r>
        <w:rPr>
          <w:rFonts w:ascii="Trebuchet MS" w:eastAsia="Trebuchet MS" w:hAnsi="Trebuchet MS" w:cs="Trebuchet MS"/>
          <w:b/>
          <w:highlight w:val="white"/>
        </w:rPr>
        <w:t>Внимание! В программе возможны изменения</w:t>
      </w:r>
    </w:p>
    <w:p w:rsidR="0062173B" w:rsidRDefault="00BF1E3B" w:rsidP="00EC632C">
      <w:pPr>
        <w:spacing w:line="240" w:lineRule="auto"/>
        <w:jc w:val="center"/>
        <w:rPr>
          <w:rFonts w:ascii="Arial" w:eastAsia="Arial" w:hAnsi="Arial" w:cs="Arial"/>
          <w:b/>
          <w:color w:val="4A86E8"/>
          <w:shd w:val="clear" w:color="auto" w:fill="FBFBFB"/>
        </w:rPr>
      </w:pPr>
      <w:r>
        <w:rPr>
          <w:rFonts w:ascii="Trebuchet MS" w:eastAsia="Trebuchet MS" w:hAnsi="Trebuchet MS" w:cs="Trebuchet MS"/>
          <w:highlight w:val="white"/>
        </w:rPr>
        <w:t>Актуальная версия программы на сайте</w:t>
      </w:r>
      <w:bookmarkStart w:id="9" w:name="_GoBack"/>
      <w:bookmarkEnd w:id="9"/>
    </w:p>
    <w:sectPr w:rsidR="0062173B">
      <w:footerReference w:type="default" r:id="rId11"/>
      <w:pgSz w:w="11909" w:h="16834"/>
      <w:pgMar w:top="284" w:right="1440" w:bottom="1440" w:left="7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CB" w:rsidRDefault="006868CB">
      <w:pPr>
        <w:spacing w:line="240" w:lineRule="auto"/>
      </w:pPr>
      <w:r>
        <w:separator/>
      </w:r>
    </w:p>
  </w:endnote>
  <w:endnote w:type="continuationSeparator" w:id="0">
    <w:p w:rsidR="006868CB" w:rsidRDefault="00686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73B" w:rsidRDefault="00BF1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632C">
      <w:rPr>
        <w:noProof/>
        <w:color w:val="000000"/>
      </w:rPr>
      <w:t>2</w:t>
    </w:r>
    <w:r>
      <w:rPr>
        <w:color w:val="000000"/>
      </w:rPr>
      <w:fldChar w:fldCharType="end"/>
    </w:r>
  </w:p>
  <w:p w:rsidR="0062173B" w:rsidRDefault="0062173B">
    <w:pPr>
      <w:spacing w:line="240" w:lineRule="auto"/>
      <w:rPr>
        <w:rFonts w:ascii="Trebuchet MS" w:eastAsia="Trebuchet MS" w:hAnsi="Trebuchet MS" w:cs="Trebuchet MS"/>
        <w:b/>
        <w:sz w:val="24"/>
        <w:szCs w:val="24"/>
      </w:rPr>
    </w:pPr>
  </w:p>
  <w:p w:rsidR="0062173B" w:rsidRDefault="0062173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CB" w:rsidRDefault="006868CB">
      <w:pPr>
        <w:spacing w:line="240" w:lineRule="auto"/>
      </w:pPr>
      <w:r>
        <w:separator/>
      </w:r>
    </w:p>
  </w:footnote>
  <w:footnote w:type="continuationSeparator" w:id="0">
    <w:p w:rsidR="006868CB" w:rsidRDefault="006868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3B"/>
    <w:rsid w:val="0062173B"/>
    <w:rsid w:val="006868CB"/>
    <w:rsid w:val="00A71C4D"/>
    <w:rsid w:val="00BF1E3B"/>
    <w:rsid w:val="00E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0093"/>
  <w15:docId w15:val="{11EC0241-970D-4522-AC6F-3B2FB8B8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AE0FA7"/>
    <w:pPr>
      <w:ind w:left="720"/>
      <w:contextualSpacing/>
    </w:p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nosova@expo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.expoperm.ru/events/zakaz-priglasitelnogo2/?id=a1cf5451-bf09-11ed-94aa-ac1f6b05dcdf&amp;_gl=1*a2av3j*_ga*NjIwNzAyNzM5LjE2NTgxNDA1NDM.*_ga_7CGSQJ4H82*MTcwMTIzNzgzMC4yNTIuMS4xNzAxMjM3OTU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jfDe0c2DvVFQtJNXNeCT2RddQ==">CgMxLjAyCGguZ2pkZ3hzMgloLjMwajB6bGwyCWguMWZvYjl0ZTIJaC4zem55c2g3Mg5oLndnbmcxaHZoZnFzdTIJaC4yZXQ5MnAwMgloLjNkeTZ2a20yCWguMXQzaDVzZjIIaC50eWpjd3Q4AHIhMWtYRjBLdDB2bDBweUdPZ2U0UVlhUUVpZkVrNVZXTUxI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3</cp:revision>
  <dcterms:created xsi:type="dcterms:W3CDTF">2023-11-23T08:07:00Z</dcterms:created>
  <dcterms:modified xsi:type="dcterms:W3CDTF">2023-12-06T05:48:00Z</dcterms:modified>
</cp:coreProperties>
</file>