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97" w:rsidRDefault="00873397">
      <w:pPr>
        <w:widowControl w:val="0"/>
        <w:autoSpaceDE w:val="0"/>
        <w:autoSpaceDN w:val="0"/>
        <w:adjustRightInd w:val="0"/>
        <w:spacing w:after="0" w:line="240" w:lineRule="auto"/>
        <w:jc w:val="both"/>
        <w:outlineLvl w:val="0"/>
        <w:rPr>
          <w:rFonts w:ascii="Calibri" w:hAnsi="Calibri" w:cs="Calibri"/>
        </w:rPr>
      </w:pPr>
    </w:p>
    <w:p w:rsidR="00873397" w:rsidRDefault="00873397">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7 июня 2013 года N 209-ПК</w:t>
      </w:r>
      <w:r>
        <w:rPr>
          <w:rFonts w:ascii="Calibri" w:hAnsi="Calibri" w:cs="Calibri"/>
        </w:rPr>
        <w:br/>
      </w:r>
    </w:p>
    <w:p w:rsidR="00873397" w:rsidRDefault="0087339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73397" w:rsidRDefault="00873397">
      <w:pPr>
        <w:widowControl w:val="0"/>
        <w:autoSpaceDE w:val="0"/>
        <w:autoSpaceDN w:val="0"/>
        <w:adjustRightInd w:val="0"/>
        <w:spacing w:after="0" w:line="240" w:lineRule="auto"/>
        <w:jc w:val="both"/>
        <w:rPr>
          <w:rFonts w:ascii="Calibri" w:hAnsi="Calibri" w:cs="Calibri"/>
        </w:rPr>
      </w:pP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ПЕРМСКИЙ КРАЙ</w:t>
      </w:r>
    </w:p>
    <w:p w:rsidR="00873397" w:rsidRDefault="00873397">
      <w:pPr>
        <w:widowControl w:val="0"/>
        <w:autoSpaceDE w:val="0"/>
        <w:autoSpaceDN w:val="0"/>
        <w:adjustRightInd w:val="0"/>
        <w:spacing w:after="0" w:line="240" w:lineRule="auto"/>
        <w:jc w:val="center"/>
        <w:rPr>
          <w:rFonts w:ascii="Calibri" w:hAnsi="Calibri" w:cs="Calibri"/>
          <w:b/>
          <w:bCs/>
        </w:rPr>
      </w:pP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873397" w:rsidRDefault="00873397">
      <w:pPr>
        <w:widowControl w:val="0"/>
        <w:autoSpaceDE w:val="0"/>
        <w:autoSpaceDN w:val="0"/>
        <w:adjustRightInd w:val="0"/>
        <w:spacing w:after="0" w:line="240" w:lineRule="auto"/>
        <w:jc w:val="center"/>
        <w:rPr>
          <w:rFonts w:ascii="Calibri" w:hAnsi="Calibri" w:cs="Calibri"/>
          <w:b/>
          <w:bCs/>
        </w:rPr>
      </w:pP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ПЕРЕДАЧЕ ОРГАНАМ МЕСТНОГО САМОУПРАВЛЕНИЯ ПЕРМСКОГО КРАЯ</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ОТДЕЛЬНЫХ ГОСУДАРСТВЕННЫХ ПОЛНОМОЧИЙ ПО ПОДДЕРЖКЕ</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873397" w:rsidRDefault="00873397">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Законодательным Собранием</w:t>
      </w:r>
    </w:p>
    <w:p w:rsidR="00873397" w:rsidRDefault="00873397">
      <w:pPr>
        <w:widowControl w:val="0"/>
        <w:autoSpaceDE w:val="0"/>
        <w:autoSpaceDN w:val="0"/>
        <w:adjustRightInd w:val="0"/>
        <w:spacing w:after="0" w:line="240" w:lineRule="auto"/>
        <w:jc w:val="right"/>
        <w:rPr>
          <w:rFonts w:ascii="Calibri" w:hAnsi="Calibri" w:cs="Calibri"/>
        </w:rPr>
      </w:pPr>
      <w:r>
        <w:rPr>
          <w:rFonts w:ascii="Calibri" w:hAnsi="Calibri" w:cs="Calibri"/>
        </w:rPr>
        <w:t>Пермского края</w:t>
      </w:r>
    </w:p>
    <w:p w:rsidR="00873397" w:rsidRDefault="00873397">
      <w:pPr>
        <w:widowControl w:val="0"/>
        <w:autoSpaceDE w:val="0"/>
        <w:autoSpaceDN w:val="0"/>
        <w:adjustRightInd w:val="0"/>
        <w:spacing w:after="0" w:line="240" w:lineRule="auto"/>
        <w:jc w:val="right"/>
        <w:rPr>
          <w:rFonts w:ascii="Calibri" w:hAnsi="Calibri" w:cs="Calibri"/>
        </w:rPr>
      </w:pPr>
      <w:r>
        <w:rPr>
          <w:rFonts w:ascii="Calibri" w:hAnsi="Calibri" w:cs="Calibri"/>
        </w:rPr>
        <w:t>24 мая 2013 года</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outlineLvl w:val="1"/>
        <w:rPr>
          <w:rFonts w:ascii="Calibri" w:hAnsi="Calibri" w:cs="Calibri"/>
        </w:rPr>
      </w:pPr>
      <w:bookmarkStart w:id="1" w:name="Par17"/>
      <w:bookmarkEnd w:id="1"/>
      <w:r>
        <w:rPr>
          <w:rFonts w:ascii="Calibri" w:hAnsi="Calibri" w:cs="Calibri"/>
        </w:rPr>
        <w:t>Статья 1. Общие положения</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определяет правовые и финансовые основы наделения органов местного самоуправления муниципальных районов и городских округов (далее - органы местного самоуправления) Пермского края отдельными государственными полномочиями по поддержке сельскохозяйственного производства и регулирует вопросы деятельности органов местного самоуправления по их реализации.</w:t>
      </w:r>
    </w:p>
    <w:p w:rsidR="00873397" w:rsidRDefault="008733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Правовую основу настоящего Закона составляют </w:t>
      </w:r>
      <w:hyperlink r:id="rId4" w:history="1">
        <w:r>
          <w:rPr>
            <w:rFonts w:ascii="Calibri" w:hAnsi="Calibri" w:cs="Calibri"/>
            <w:color w:val="0000FF"/>
          </w:rPr>
          <w:t>Конституция</w:t>
        </w:r>
      </w:hyperlink>
      <w:r>
        <w:rPr>
          <w:rFonts w:ascii="Calibri" w:hAnsi="Calibri" w:cs="Calibri"/>
        </w:rPr>
        <w:t xml:space="preserve"> Российской Федерации, Федеральный </w:t>
      </w:r>
      <w:hyperlink r:id="rId5" w:history="1">
        <w:r>
          <w:rPr>
            <w:rFonts w:ascii="Calibri" w:hAnsi="Calibri" w:cs="Calibri"/>
            <w:color w:val="0000FF"/>
          </w:rPr>
          <w:t>закон</w:t>
        </w:r>
      </w:hyperlink>
      <w:r>
        <w:rPr>
          <w:rFonts w:ascii="Calibri" w:hAnsi="Calibri" w:cs="Calibri"/>
        </w:rP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6" w:history="1">
        <w:r>
          <w:rPr>
            <w:rFonts w:ascii="Calibri" w:hAnsi="Calibri" w:cs="Calibri"/>
            <w:color w:val="0000FF"/>
          </w:rPr>
          <w:t>закон</w:t>
        </w:r>
      </w:hyperlink>
      <w:r>
        <w:rPr>
          <w:rFonts w:ascii="Calibri" w:hAnsi="Calibri" w:cs="Calibri"/>
        </w:rPr>
        <w:t xml:space="preserve"> от 6 октября 2003 г. N 131-ФЗ "Об общих принципах организации местного самоуправления в Российской Федерации" и иные нормативные правовые акты Российской Федерации и Пермского края.</w:t>
      </w:r>
      <w:proofErr w:type="gramEnd"/>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outlineLvl w:val="1"/>
        <w:rPr>
          <w:rFonts w:ascii="Calibri" w:hAnsi="Calibri" w:cs="Calibri"/>
        </w:rPr>
      </w:pPr>
      <w:bookmarkStart w:id="2" w:name="Par22"/>
      <w:bookmarkEnd w:id="2"/>
      <w:r>
        <w:rPr>
          <w:rFonts w:ascii="Calibri" w:hAnsi="Calibri" w:cs="Calibri"/>
        </w:rPr>
        <w:t>Статья 2. Основные понятия</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Законе используются следующие основные понятия:</w:t>
      </w:r>
    </w:p>
    <w:p w:rsidR="00873397" w:rsidRDefault="008733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сельскохозяйственные товаропроизводители -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w:t>
      </w:r>
      <w:proofErr w:type="gramEnd"/>
      <w:r>
        <w:rPr>
          <w:rFonts w:ascii="Calibri" w:hAnsi="Calibri" w:cs="Calibri"/>
        </w:rPr>
        <w:t xml:space="preserve"> год.</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Сельскохозяйственными товаропроизводителями признаются также:</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ведущие личное подсобное хозяйство,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7 июля 2003 г. N 112-ФЗ "О личном подсобном хозяйстве";</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от 8 декабря 1995 г. N 193-ФЗ "О сельскохозяйственной кооперации";</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крестьянские (фермерские) хозяйства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от 11 июня 2003 г. N 74-ФЗ "О крестьянском (фермерском) хозяйстве".</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уполномоченный орган - исполнительный орган государственной власти Пермского края, осуществляющий функции по выработке государственной политики и нормативному правовому регулированию по основным направлениям аграрной политики </w:t>
      </w:r>
      <w:r>
        <w:rPr>
          <w:rFonts w:ascii="Calibri" w:hAnsi="Calibri" w:cs="Calibri"/>
        </w:rPr>
        <w:lastRenderedPageBreak/>
        <w:t>Пермского края, - Министерство сельского хозяйства и продовольствия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outlineLvl w:val="1"/>
        <w:rPr>
          <w:rFonts w:ascii="Calibri" w:hAnsi="Calibri" w:cs="Calibri"/>
        </w:rPr>
      </w:pPr>
      <w:bookmarkStart w:id="3" w:name="Par32"/>
      <w:bookmarkEnd w:id="3"/>
      <w:r>
        <w:rPr>
          <w:rFonts w:ascii="Calibri" w:hAnsi="Calibri" w:cs="Calibri"/>
        </w:rPr>
        <w:t>Статья 3. Перечень отдельных государственных полномочий по поддержке сельскохозяйственного производства, передаваемых органам местного самоуправления</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Органам местного самоуправления передаются следующие отдельные государственные полномочия по поддержке сельскохозяйственного производства в рамках долгосрочной целевой </w:t>
      </w:r>
      <w:hyperlink r:id="rId10" w:history="1">
        <w:r>
          <w:rPr>
            <w:rFonts w:ascii="Calibri" w:hAnsi="Calibri" w:cs="Calibri"/>
            <w:color w:val="0000FF"/>
          </w:rPr>
          <w:t>программы</w:t>
        </w:r>
      </w:hyperlink>
      <w:r>
        <w:rPr>
          <w:rFonts w:ascii="Calibri" w:hAnsi="Calibri" w:cs="Calibri"/>
        </w:rPr>
        <w:t xml:space="preserve"> "Развитие сельского хозяйства и регулирование рынков сельскохозяйственной продукции, сырья и продовольствия в Пермском крае на 2013-2020 годы", утвержденной Постановлением Правительства Пермского края от 27 ноября 2012 г. N 1335-п:</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кредитования малых форм хозяйствования в размере предоставляемых субвенций посредством предоставления субсидий в соответствии с федеральными законами и законами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возмещение части затрат крестьянским (фермерским) хозяйствам, гражданам, ведущим личное подсобное хозяйство, сельскохозяйственным потребительским кооперативам (кроме кредитных)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бюджета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источником финансового обеспечения которых являются субсидии из федерального бюджета.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Администрирование отдельных государственных полномочий по поддержке сельскохозяйственного производства включает выполнение органами местного самоуправления функциональных обязанностей по сбору, обработке, анализу, подготовке и представлению в государственный уполномоченный орган документов и информации по всем направлениям государственной поддержки сельскохозяйственного производства, включая информацию о возбуждении процедур несостоятельности (банкротства) сельскохозяйственных товаропроизводителей.</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outlineLvl w:val="1"/>
        <w:rPr>
          <w:rFonts w:ascii="Calibri" w:hAnsi="Calibri" w:cs="Calibri"/>
        </w:rPr>
      </w:pPr>
      <w:bookmarkStart w:id="4" w:name="Par40"/>
      <w:bookmarkEnd w:id="4"/>
      <w:r>
        <w:rPr>
          <w:rFonts w:ascii="Calibri" w:hAnsi="Calibri" w:cs="Calibri"/>
        </w:rPr>
        <w:t>Статья 4. Срок наделения органов местного самоуправления государственными полномочиями</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наделяются отдельными государственными полномочиями по поддержке сельскохозяйственного производства в рамках настоящего Закона на период действия долгосрочной целевой </w:t>
      </w:r>
      <w:hyperlink r:id="rId11" w:history="1">
        <w:r>
          <w:rPr>
            <w:rFonts w:ascii="Calibri" w:hAnsi="Calibri" w:cs="Calibri"/>
            <w:color w:val="0000FF"/>
          </w:rPr>
          <w:t>программы</w:t>
        </w:r>
      </w:hyperlink>
      <w:r>
        <w:rPr>
          <w:rFonts w:ascii="Calibri" w:hAnsi="Calibri" w:cs="Calibri"/>
        </w:rPr>
        <w:t xml:space="preserve"> "Развитие сельского хозяйства и регулирование рынков сельскохозяйственной продукции, сырья и продовольствия в Пермском крае на 2013-2020 годы", утвержденной Постановлением Правительства Пермского края от 27 ноября 2012 г. N 1335-п.</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outlineLvl w:val="1"/>
        <w:rPr>
          <w:rFonts w:ascii="Calibri" w:hAnsi="Calibri" w:cs="Calibri"/>
        </w:rPr>
      </w:pPr>
      <w:bookmarkStart w:id="5" w:name="Par44"/>
      <w:bookmarkEnd w:id="5"/>
      <w:r>
        <w:rPr>
          <w:rFonts w:ascii="Calibri" w:hAnsi="Calibri" w:cs="Calibri"/>
        </w:rPr>
        <w:t>Статья 5. Права и обязанности государственного уполномоченного органа при осуществлении органами местного самоуправления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уполномоченный орган имеет право:</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инициировать и принимать в рамках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по поддержке сельскохозяйственного производства, осуществлять </w:t>
      </w:r>
      <w:proofErr w:type="gramStart"/>
      <w:r>
        <w:rPr>
          <w:rFonts w:ascii="Calibri" w:hAnsi="Calibri" w:cs="Calibri"/>
        </w:rPr>
        <w:t>контроль за</w:t>
      </w:r>
      <w:proofErr w:type="gramEnd"/>
      <w:r>
        <w:rPr>
          <w:rFonts w:ascii="Calibri" w:hAnsi="Calibri" w:cs="Calibri"/>
        </w:rPr>
        <w:t xml:space="preserve"> их исполнением;</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координировать деятельность органов местного самоуправления по вопросам осуществления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запрашивать и получать в установленном порядке от органов местного самоуправления документы и иную необходимую информацию, связанную с осуществлением ими отдельных </w:t>
      </w:r>
      <w:r>
        <w:rPr>
          <w:rFonts w:ascii="Calibri" w:hAnsi="Calibri" w:cs="Calibri"/>
        </w:rPr>
        <w:lastRenderedPageBreak/>
        <w:t>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направлять рекомендации органам местного самоуправления по вопросам реализации отдельных государственных полномочий по поддержке сельскохозяйственного производства, оценки решений, принимаемых органами местного самоуправления, с точки зрения законности и целесообразности;</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реализовывать иные права в соответствии с законодательством Российской Федерации и законодательством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уполномоченный орган в пределах своей компетенции обязан:</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перечислять в бюджеты муниципальных образований средства, предназначенные для обеспечения осуществления отдельных государственных полномочий по поддержке сельскохозяйственного производства, в объеме, предусмотренном законом о бюджете Пермского края на соответствующий финансовый год;</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оказывать консультационную и методическую помощь органам местного самоуправления;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осуществлять </w:t>
      </w:r>
      <w:proofErr w:type="gramStart"/>
      <w:r>
        <w:rPr>
          <w:rFonts w:ascii="Calibri" w:hAnsi="Calibri" w:cs="Calibri"/>
        </w:rPr>
        <w:t>контроль за</w:t>
      </w:r>
      <w:proofErr w:type="gramEnd"/>
      <w:r>
        <w:rPr>
          <w:rFonts w:ascii="Calibri" w:hAnsi="Calibri" w:cs="Calibri"/>
        </w:rPr>
        <w:t xml:space="preserve"> осуществлением органами местного самоуправления отдельных государственных полномочий по поддержке сельскохозяйственного производства и целевым использованием переданных финансовых средств.</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outlineLvl w:val="1"/>
        <w:rPr>
          <w:rFonts w:ascii="Calibri" w:hAnsi="Calibri" w:cs="Calibri"/>
        </w:rPr>
      </w:pPr>
      <w:bookmarkStart w:id="6" w:name="Par57"/>
      <w:bookmarkEnd w:id="6"/>
      <w:r>
        <w:rPr>
          <w:rFonts w:ascii="Calibri" w:hAnsi="Calibri" w:cs="Calibri"/>
        </w:rPr>
        <w:t>Статья 6. Права и обязанности органов местного самоуправления при осуществлении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при осуществлении государственных полномочий по поддержке сельскохозяйственного производства имеют право:</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своевременное и в полном объеме финансовое обеспечение, предусмотренное в краевом бюджете для осуществления органами местного самоуправления переданных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 использовать собственные материальные ресурсы и финансовые средства для осуществления отдельных государственных полномочий по поддержке сельскохозяйственного производства в случаях и порядке, предусмотренных уставом муниципального образования;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государственного уполномоченного органа разъяснения и рекомендации по вопросам осуществления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издавать в пределах своей компетенции обязательные для исполнения сельскохозяйственными товаропроизводителями нормативные правовые акты по вопросам осуществления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запрашивать у сельскохозяйственных товаропроизводителей и получать от них сведения, необходимые для осуществления переданных им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при осуществлении государственных полномочий по поддержке сельскохозяйственного производства обязаны:</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отдельные государственные полномочия по поддержке сельскохозяйственного производства в соответствии с требованиями настоящего Закона, другими федеральными законами, нормативными правовыми актами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 и в полном объеме перечислять финансовые средства получателям субсидий;</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рационально распоряжаться финансовыми средствами, переданными для исполнения отдельных государственных полномочий по поддержке сельскохозяйственного производства, обеспечивать их целевое использование;</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участвовать в разработке и реализации долгосрочных целевых программ развития агропромышленного комплекса;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обеспечивать условия для беспрепятственного проведения государственным органом Пермского края проверок в части осуществления отдельных государственных полномочий по </w:t>
      </w:r>
      <w:r>
        <w:rPr>
          <w:rFonts w:ascii="Calibri" w:hAnsi="Calibri" w:cs="Calibri"/>
        </w:rPr>
        <w:lastRenderedPageBreak/>
        <w:t>поддержке сельскохозяйственного производства и использования предоставленных субвенций;</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представлять в соответствии с запросами органов государственной власти Пермского края информацию, материалы и документы, связанные с осуществлением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outlineLvl w:val="1"/>
        <w:rPr>
          <w:rFonts w:ascii="Calibri" w:hAnsi="Calibri" w:cs="Calibri"/>
        </w:rPr>
      </w:pPr>
      <w:bookmarkStart w:id="7" w:name="Par73"/>
      <w:bookmarkEnd w:id="7"/>
      <w:r>
        <w:rPr>
          <w:rFonts w:ascii="Calibri" w:hAnsi="Calibri" w:cs="Calibri"/>
        </w:rPr>
        <w:t>Статья 7. Финансовое обеспечение осуществления органами местного самоуправления отдельных государственных полномочий</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Субвенции органам местного самоуправления Пермского края на осуществление отдельных государственных полномочий по поддержке сельскохозяйственного производства в рамках реализации основного мероприятия долгосрочной целевой программы "Государственная поддержка кредитования малых форм хозяйствования" предусматриваются в расходной части бюджета Пермского края на очередной финансовый год и плановый период и передаются целевым назначением в бюджеты муниципальных образований.</w:t>
      </w:r>
      <w:proofErr w:type="gramEnd"/>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Размеры субвенций органам местного самоуправления Пермского края на осуществление органами местного самоуправления отдельных государственных полномочий по поддержке сельскохозяйственного производства в рамках реализации основного мероприятия долгосрочной целевой программы "Государственная поддержка кредитования малых форм хозяйствования" определяются в соответствии с </w:t>
      </w:r>
      <w:hyperlink w:anchor="Par147" w:history="1">
        <w:r>
          <w:rPr>
            <w:rFonts w:ascii="Calibri" w:hAnsi="Calibri" w:cs="Calibri"/>
            <w:color w:val="0000FF"/>
          </w:rPr>
          <w:t>приложением 1</w:t>
        </w:r>
      </w:hyperlink>
      <w:r>
        <w:rPr>
          <w:rFonts w:ascii="Calibri" w:hAnsi="Calibri" w:cs="Calibri"/>
        </w:rPr>
        <w:t xml:space="preserve"> к настоящему Закону.</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Субвенции на расходы, необходимые органам местного самоуправления для администрирования отдельных государственных полномочий по поддержке сельскохозяйственного производства, предусматриваются в расходной части краевого бюджета на соответствующий финансовый год и передаются органам местного самоуправления целевым назначением в бюджеты муниципальных образований.</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субвенций на расходы, необходимые органам местного самоуправления для администрирования отдельных государственных полномочий по поддержке сельскохозяйственного производства, и численность работников, принимаемая при расчете объема указанных субвенций, определяются в соответствии с </w:t>
      </w:r>
      <w:hyperlink w:anchor="Par232" w:history="1">
        <w:r>
          <w:rPr>
            <w:rFonts w:ascii="Calibri" w:hAnsi="Calibri" w:cs="Calibri"/>
            <w:color w:val="0000FF"/>
          </w:rPr>
          <w:t>приложением 2</w:t>
        </w:r>
      </w:hyperlink>
      <w:r>
        <w:rPr>
          <w:rFonts w:ascii="Calibri" w:hAnsi="Calibri" w:cs="Calibri"/>
        </w:rPr>
        <w:t xml:space="preserve"> к настоящему Закону.</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Перечисление средств на счета бюджетов муниципальных образований осуществляет главный распорядитель бюджетных средств Пермского края - Министерство сельского хозяйства и продовольствия Пермского края - ежеквартально в соответствии с лимитами бюджетных обязательств на соответствующий финансовый год.</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Использование органами местного самоуправления финансовых средств, полученных для осуществления отдельных государственных полномочий по поддержке сельскохозяйственного производства, на другие цели запрещается.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возврата субвенций определяется в соответствии с действующим законодательством Российской Федерации и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Органы местного самоуправления представляют в государственный уполномоченный орган ежеквартальную и годовую бухгалтерскую отчетность об использовании финансовых средств, выделенных из краевого бюджета на реализацию отдельных государственных полномочий по поддержке сельскохозяйственного производства, по формам и в сроки, установленные нормативными актами Правительства Пермского края.</w:t>
      </w:r>
      <w:proofErr w:type="gramEnd"/>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outlineLvl w:val="1"/>
        <w:rPr>
          <w:rFonts w:ascii="Calibri" w:hAnsi="Calibri" w:cs="Calibri"/>
        </w:rPr>
      </w:pPr>
      <w:bookmarkStart w:id="8" w:name="Par84"/>
      <w:bookmarkEnd w:id="8"/>
      <w:r>
        <w:rPr>
          <w:rFonts w:ascii="Calibri" w:hAnsi="Calibri" w:cs="Calibri"/>
        </w:rPr>
        <w:t xml:space="preserve">Статья 8. Порядок осуществления </w:t>
      </w:r>
      <w:proofErr w:type="gramStart"/>
      <w:r>
        <w:rPr>
          <w:rFonts w:ascii="Calibri" w:hAnsi="Calibri" w:cs="Calibri"/>
        </w:rPr>
        <w:t>контроля за</w:t>
      </w:r>
      <w:proofErr w:type="gramEnd"/>
      <w:r>
        <w:rPr>
          <w:rFonts w:ascii="Calibri" w:hAnsi="Calibri" w:cs="Calibri"/>
        </w:rPr>
        <w:t xml:space="preserve"> реализацией органами местного самоуправления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осуществляется за деятельностью органов местного самоуправления по осуществлению отдельных государственных полномочий по поддержке сельскохозяйственного производства (далее - </w:t>
      </w:r>
      <w:proofErr w:type="gramStart"/>
      <w:r>
        <w:rPr>
          <w:rFonts w:ascii="Calibri" w:hAnsi="Calibri" w:cs="Calibri"/>
        </w:rPr>
        <w:t>контроль за</w:t>
      </w:r>
      <w:proofErr w:type="gramEnd"/>
      <w:r>
        <w:rPr>
          <w:rFonts w:ascii="Calibri" w:hAnsi="Calibri" w:cs="Calibri"/>
        </w:rPr>
        <w:t xml:space="preserve"> осуществлением отдельных государственных полномочий), а также за целевым, эффективным и правомерным использованием финансовых средств, переданных для осуществления данных государственных полномочий (далее - финансовый контроль).</w:t>
      </w:r>
    </w:p>
    <w:p w:rsidR="00873397" w:rsidRDefault="008733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Контроль за</w:t>
      </w:r>
      <w:proofErr w:type="gramEnd"/>
      <w:r>
        <w:rPr>
          <w:rFonts w:ascii="Calibri" w:hAnsi="Calibri" w:cs="Calibri"/>
        </w:rPr>
        <w:t xml:space="preserve"> осуществлением государственных полномочий осуществляет уполномоченный государственный орган.</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контроль осуществляют государственный уполномоченный орган, Министерство финансов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осуществлением отдельных государственных полномочий осуществляется в следующих формах:</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(анализ) представленных органами местного самоуправления документов и необходимой информации, связанной с осуществлением ими данных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проверок деятельности органов местного самоуправления, связанной с осуществлением ими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правовой экспертизы муниципальных правовых актов, принятых в связи с осуществлением органами местного самоуправления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заслушивание отчетов должностных лиц органов местного самоуправления о результатах выполнения отдельных государственных полномочий по поддержке сельскохозяйственного производства в сроки, установленные государственным уполномоченным органом;</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решений, принимаемых органами местного самоуправления при осуществлении отдельных государственных полномочий по поддержке сельскохозяйственного производства, с точки зрения законности и целесообразности;</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рекомендаций органам местного самоуправления по вопросам осуществления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Проводимые проверки деятельности органов местного самоуправления, связанной с осуществлением ими отдельных государственных полномочий по поддержке сельскохозяйственного производства, носят плановый и внеплановый характер.</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и периодичность </w:t>
      </w:r>
      <w:proofErr w:type="gramStart"/>
      <w:r>
        <w:rPr>
          <w:rFonts w:ascii="Calibri" w:hAnsi="Calibri" w:cs="Calibri"/>
        </w:rPr>
        <w:t>проведения плановых проверок деятельности органов местного самоуправления</w:t>
      </w:r>
      <w:proofErr w:type="gramEnd"/>
      <w:r>
        <w:rPr>
          <w:rFonts w:ascii="Calibri" w:hAnsi="Calibri" w:cs="Calibri"/>
        </w:rPr>
        <w:t xml:space="preserve"> определяются планом проведения проверок, ежеквартально утверждаемым приказом государственного уполномоченного органа.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плановых и внеплановых проверок оформляются актом с приложением (при необходимости) копий основных первичных документов, пояснений должностных лиц, проверочного материала.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составленный по результатам проверки, подписывается руководителем государственного уполномоченного органа и направляется руководителю проверяемого органа местного самоуправления с предложением в течение 5 рабочих дней со дня получения акта представить (в случае несогласия с выводами проверяющих) письменные разногласия (возражения). При непоступлении в указанный срок письменных разногласий (возражений) акт считается принятым без разногласий.</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проведения плановых и внеплановых проверок деятельности органов местного самоуправления и иных форм </w:t>
      </w:r>
      <w:proofErr w:type="gramStart"/>
      <w:r>
        <w:rPr>
          <w:rFonts w:ascii="Calibri" w:hAnsi="Calibri" w:cs="Calibri"/>
        </w:rPr>
        <w:t>контроля за</w:t>
      </w:r>
      <w:proofErr w:type="gramEnd"/>
      <w:r>
        <w:rPr>
          <w:rFonts w:ascii="Calibri" w:hAnsi="Calibri" w:cs="Calibri"/>
        </w:rPr>
        <w:t xml:space="preserve"> осуществлением государственных полномочий определяется административным регламентом, утверждаемым государственным уполномоченным органом по контролю за осуществлением органами местного самоуправления переданных государственных полномочий.</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Финансовый контроль осуществляется следующими методами:</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ревизий и проверок правомерности, эффективности и </w:t>
      </w:r>
      <w:proofErr w:type="gramStart"/>
      <w:r>
        <w:rPr>
          <w:rFonts w:ascii="Calibri" w:hAnsi="Calibri" w:cs="Calibri"/>
        </w:rPr>
        <w:t>результативности</w:t>
      </w:r>
      <w:proofErr w:type="gramEnd"/>
      <w:r>
        <w:rPr>
          <w:rFonts w:ascii="Calibri" w:hAnsi="Calibri" w:cs="Calibri"/>
        </w:rPr>
        <w:t xml:space="preserve"> совершенных в проверяемом периоде операций на основании документального и фактического обследования, по результатам которых разрабатываются рекомендации и меры по устранению и предупреждению возникновения установленных нарушений в дальнейшем;</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представленной органами местного самоуправления отчетности об использовании финансовых средств, выделенных из бюджета Пермского края на выполнение государственных полномочий, в соответствии со </w:t>
      </w:r>
      <w:hyperlink w:anchor="Par73" w:history="1">
        <w:r>
          <w:rPr>
            <w:rFonts w:ascii="Calibri" w:hAnsi="Calibri" w:cs="Calibri"/>
            <w:color w:val="0000FF"/>
          </w:rPr>
          <w:t>статьей 7</w:t>
        </w:r>
      </w:hyperlink>
      <w:r>
        <w:rPr>
          <w:rFonts w:ascii="Calibri" w:hAnsi="Calibri" w:cs="Calibri"/>
        </w:rPr>
        <w:t xml:space="preserve"> настоящего Закона;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наблюдение, анализ и сверка кассового исполнения по финансовым средствам, переданным для осуществления отдельных государственных полномочий по поддержке </w:t>
      </w:r>
      <w:r>
        <w:rPr>
          <w:rFonts w:ascii="Calibri" w:hAnsi="Calibri" w:cs="Calibri"/>
        </w:rPr>
        <w:lastRenderedPageBreak/>
        <w:t xml:space="preserve">сельскохозяйственного производства, фактических затрат и полученных результатов с </w:t>
      </w:r>
      <w:proofErr w:type="gramStart"/>
      <w:r>
        <w:rPr>
          <w:rFonts w:ascii="Calibri" w:hAnsi="Calibri" w:cs="Calibri"/>
        </w:rPr>
        <w:t>запланированными</w:t>
      </w:r>
      <w:proofErr w:type="gramEnd"/>
      <w:r>
        <w:rPr>
          <w:rFonts w:ascii="Calibri" w:hAnsi="Calibri" w:cs="Calibri"/>
        </w:rPr>
        <w:t xml:space="preserve"> в целях оперативного выявления отклонений.</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и порядок осуществления финансового контроля определяются нормативным правовым актом Правительства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outlineLvl w:val="1"/>
        <w:rPr>
          <w:rFonts w:ascii="Calibri" w:hAnsi="Calibri" w:cs="Calibri"/>
        </w:rPr>
      </w:pPr>
      <w:bookmarkStart w:id="9" w:name="Par107"/>
      <w:bookmarkEnd w:id="9"/>
      <w:r>
        <w:rPr>
          <w:rFonts w:ascii="Calibri" w:hAnsi="Calibri" w:cs="Calibri"/>
        </w:rPr>
        <w:t>Статья 9. Ответственность органов местного самоуправления и должностных лиц органов местного самоуправления, осуществляющих государственные полномочия</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органов местного самоуправления несут ответственность в соответствии с законодательством Российской Федерации за неисполнение либо ненадлежащее исполнение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outlineLvl w:val="1"/>
        <w:rPr>
          <w:rFonts w:ascii="Calibri" w:hAnsi="Calibri" w:cs="Calibri"/>
        </w:rPr>
      </w:pPr>
      <w:bookmarkStart w:id="10" w:name="Par111"/>
      <w:bookmarkEnd w:id="10"/>
      <w:r>
        <w:rPr>
          <w:rFonts w:ascii="Calibri" w:hAnsi="Calibri" w:cs="Calibri"/>
        </w:rPr>
        <w:t>Статья 10. Основания и порядок прекращения осуществления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Исполнение органами местного самоуправления переданных отдельных государственных полномочий по поддержке сельскохозяйственного производства, указанных в </w:t>
      </w:r>
      <w:hyperlink w:anchor="Par32" w:history="1">
        <w:r>
          <w:rPr>
            <w:rFonts w:ascii="Calibri" w:hAnsi="Calibri" w:cs="Calibri"/>
            <w:color w:val="0000FF"/>
          </w:rPr>
          <w:t>статье 3</w:t>
        </w:r>
      </w:hyperlink>
      <w:r>
        <w:rPr>
          <w:rFonts w:ascii="Calibri" w:hAnsi="Calibri" w:cs="Calibri"/>
        </w:rPr>
        <w:t xml:space="preserve"> настоящего Закона, может быть прекращено досрочно в случаях:</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неисполнения органами местного самоуправления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неэффективного осуществления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использования не по назначению переданных финансовых средств;</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нарушений законодательства Российской Федерации и Пермского края при реализации переданных отдельных государственных 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осуществления органами местного самоуправления отдельных государственных полномочий по поддержке сельскохозяйственного производства производится в соответствии с законом Пермского края и влечет за собой прекращение финансирования переданных органам местного самоуправления отдельных государственных полномочий по поддержке сельскохозяйственного производства и возврат неиспользованных финансовых и материальных средств.</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outlineLvl w:val="1"/>
        <w:rPr>
          <w:rFonts w:ascii="Calibri" w:hAnsi="Calibri" w:cs="Calibri"/>
        </w:rPr>
      </w:pPr>
      <w:bookmarkStart w:id="11" w:name="Par120"/>
      <w:bookmarkEnd w:id="11"/>
      <w:r>
        <w:rPr>
          <w:rFonts w:ascii="Calibri" w:hAnsi="Calibri" w:cs="Calibri"/>
        </w:rPr>
        <w:t>Статья 11. Заключительные положения</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через десять дней после дня его официального опубликования и распространяется на правоотношения, возникшие с 1 января 2013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настоящего Закона в силу признать утратившими силу:</w:t>
      </w:r>
    </w:p>
    <w:p w:rsidR="00873397" w:rsidRDefault="00873397">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Закон</w:t>
        </w:r>
      </w:hyperlink>
      <w:r>
        <w:rPr>
          <w:rFonts w:ascii="Calibri" w:hAnsi="Calibri" w:cs="Calibri"/>
        </w:rPr>
        <w:t xml:space="preserve"> Пермского края от 19.12.2006 N 48-КЗ "О передаче органам местного самоуправления Пермского края отдельных государственных полномочий по поддержке сельскохозяйственного производства" (Собрание законодательства Пермского края, 28.02.2007, N 2, часть II; 25.04.2007, N 4; 29.02.2008, N 2, часть II; 25.02.2009; N 2, часть I; </w:t>
      </w:r>
      <w:proofErr w:type="gramStart"/>
      <w:r>
        <w:rPr>
          <w:rFonts w:ascii="Calibri" w:hAnsi="Calibri" w:cs="Calibri"/>
        </w:rPr>
        <w:t>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14.12.2009, N 49; 05.07.2010, N 26; 15.11.2010, N 45; 24.12.2012, N 51);</w:t>
      </w:r>
      <w:proofErr w:type="gramEnd"/>
    </w:p>
    <w:p w:rsidR="00873397" w:rsidRDefault="00873397">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Закон</w:t>
        </w:r>
      </w:hyperlink>
      <w:r>
        <w:rPr>
          <w:rFonts w:ascii="Calibri" w:hAnsi="Calibri" w:cs="Calibri"/>
        </w:rPr>
        <w:t xml:space="preserve"> Пермского края от 13.03.2007 N 19-ПК "О внесении изменений и дополнений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(Собрание законодательства Пермского края, 25.04.2007, N 4);</w:t>
      </w:r>
    </w:p>
    <w:p w:rsidR="00873397" w:rsidRDefault="00873397">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Закон</w:t>
        </w:r>
      </w:hyperlink>
      <w:r>
        <w:rPr>
          <w:rFonts w:ascii="Calibri" w:hAnsi="Calibri" w:cs="Calibri"/>
        </w:rPr>
        <w:t xml:space="preserve"> Пермского края от 14.01.2008 N 170-ПК "О внесении изменений и дополнений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(Собрание законодательства Пермского края, 29.02.2008, N 2, часть II);</w:t>
      </w:r>
    </w:p>
    <w:p w:rsidR="00873397" w:rsidRDefault="00873397">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Закон</w:t>
        </w:r>
      </w:hyperlink>
      <w:r>
        <w:rPr>
          <w:rFonts w:ascii="Calibri" w:hAnsi="Calibri" w:cs="Calibri"/>
        </w:rPr>
        <w:t xml:space="preserve"> Пермского края от 30.12.2008 N 362-ПК "О внесении изменений и дополнений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(Собрание законодательства Пермского края, 25.02.2009, N 2, часть I);</w:t>
      </w:r>
    </w:p>
    <w:p w:rsidR="00873397" w:rsidRDefault="00873397">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Закон</w:t>
        </w:r>
      </w:hyperlink>
      <w:r>
        <w:rPr>
          <w:rFonts w:ascii="Calibri" w:hAnsi="Calibri" w:cs="Calibri"/>
        </w:rPr>
        <w:t xml:space="preserve"> Пермского края от 09.12.2009 N 544-ПК "О внесении изменений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14.12.2009, N 49);</w:t>
      </w:r>
    </w:p>
    <w:p w:rsidR="00873397" w:rsidRDefault="00873397">
      <w:pPr>
        <w:widowControl w:val="0"/>
        <w:autoSpaceDE w:val="0"/>
        <w:autoSpaceDN w:val="0"/>
        <w:adjustRightInd w:val="0"/>
        <w:spacing w:after="0" w:line="240" w:lineRule="auto"/>
        <w:ind w:firstLine="540"/>
        <w:jc w:val="both"/>
        <w:rPr>
          <w:rFonts w:ascii="Calibri" w:hAnsi="Calibri" w:cs="Calibri"/>
        </w:rPr>
      </w:pPr>
      <w:hyperlink r:id="rId17" w:history="1">
        <w:proofErr w:type="gramStart"/>
        <w:r>
          <w:rPr>
            <w:rFonts w:ascii="Calibri" w:hAnsi="Calibri" w:cs="Calibri"/>
            <w:color w:val="0000FF"/>
          </w:rPr>
          <w:t>Закон</w:t>
        </w:r>
      </w:hyperlink>
      <w:r>
        <w:rPr>
          <w:rFonts w:ascii="Calibri" w:hAnsi="Calibri" w:cs="Calibri"/>
        </w:rPr>
        <w:t xml:space="preserve"> Пермского края от 29.06.2010 N 649-ПК "О прекращении осуществления органами местного самоуправления отдельных государственных полномочий по поддержке сельскохозяйственного производства и внесении изменений и дополнений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w:t>
      </w:r>
      <w:proofErr w:type="gramEnd"/>
      <w:r>
        <w:rPr>
          <w:rFonts w:ascii="Calibri" w:hAnsi="Calibri" w:cs="Calibri"/>
        </w:rPr>
        <w:t xml:space="preserve"> края, 05.07.2010, N 26);</w:t>
      </w:r>
    </w:p>
    <w:p w:rsidR="00873397" w:rsidRDefault="00873397">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статью 6</w:t>
        </w:r>
      </w:hyperlink>
      <w:r>
        <w:rPr>
          <w:rFonts w:ascii="Calibri" w:hAnsi="Calibri" w:cs="Calibri"/>
        </w:rPr>
        <w:t xml:space="preserve"> Закона Пермского края от 10.11.2010 N 697-ПК "О внесении изменений в законы Пермской области, Пермского края о передаче органам местного самоуправления отдельных государственных полномочий"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15.11.2010, N 45);</w:t>
      </w:r>
    </w:p>
    <w:p w:rsidR="00873397" w:rsidRDefault="00873397">
      <w:pPr>
        <w:widowControl w:val="0"/>
        <w:autoSpaceDE w:val="0"/>
        <w:autoSpaceDN w:val="0"/>
        <w:adjustRightInd w:val="0"/>
        <w:spacing w:after="0" w:line="240" w:lineRule="auto"/>
        <w:ind w:firstLine="540"/>
        <w:jc w:val="both"/>
        <w:rPr>
          <w:rFonts w:ascii="Calibri" w:hAnsi="Calibri" w:cs="Calibri"/>
        </w:rPr>
      </w:pPr>
      <w:hyperlink r:id="rId19" w:history="1">
        <w:proofErr w:type="gramStart"/>
        <w:r>
          <w:rPr>
            <w:rFonts w:ascii="Calibri" w:hAnsi="Calibri" w:cs="Calibri"/>
            <w:color w:val="0000FF"/>
          </w:rPr>
          <w:t>Закон</w:t>
        </w:r>
      </w:hyperlink>
      <w:r>
        <w:rPr>
          <w:rFonts w:ascii="Calibri" w:hAnsi="Calibri" w:cs="Calibri"/>
        </w:rPr>
        <w:t xml:space="preserve"> Пермского края от 21.12.2011 N 895-ПК "О внесении изменений в Закон Пермского края "О передаче органам местного самоуправления Пермского края отдельных государственных полномочий по поддержке сельскохозяйственного производства"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26.12.2011, N 51, часть I).</w:t>
      </w:r>
      <w:proofErr w:type="gramEnd"/>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873397" w:rsidRDefault="00873397">
      <w:pPr>
        <w:widowControl w:val="0"/>
        <w:autoSpaceDE w:val="0"/>
        <w:autoSpaceDN w:val="0"/>
        <w:adjustRightInd w:val="0"/>
        <w:spacing w:after="0" w:line="240" w:lineRule="auto"/>
        <w:jc w:val="right"/>
        <w:rPr>
          <w:rFonts w:ascii="Calibri" w:hAnsi="Calibri" w:cs="Calibri"/>
        </w:rPr>
      </w:pPr>
      <w:r>
        <w:rPr>
          <w:rFonts w:ascii="Calibri" w:hAnsi="Calibri" w:cs="Calibri"/>
        </w:rPr>
        <w:t>Пермского края</w:t>
      </w:r>
    </w:p>
    <w:p w:rsidR="00873397" w:rsidRDefault="00873397">
      <w:pPr>
        <w:widowControl w:val="0"/>
        <w:autoSpaceDE w:val="0"/>
        <w:autoSpaceDN w:val="0"/>
        <w:adjustRightInd w:val="0"/>
        <w:spacing w:after="0" w:line="240" w:lineRule="auto"/>
        <w:jc w:val="right"/>
        <w:rPr>
          <w:rFonts w:ascii="Calibri" w:hAnsi="Calibri" w:cs="Calibri"/>
        </w:rPr>
      </w:pPr>
      <w:r>
        <w:rPr>
          <w:rFonts w:ascii="Calibri" w:hAnsi="Calibri" w:cs="Calibri"/>
        </w:rPr>
        <w:t>В.Ф.БАСАРГИН</w:t>
      </w:r>
    </w:p>
    <w:p w:rsidR="00873397" w:rsidRDefault="00873397">
      <w:pPr>
        <w:widowControl w:val="0"/>
        <w:autoSpaceDE w:val="0"/>
        <w:autoSpaceDN w:val="0"/>
        <w:adjustRightInd w:val="0"/>
        <w:spacing w:after="0" w:line="240" w:lineRule="auto"/>
        <w:jc w:val="both"/>
        <w:rPr>
          <w:rFonts w:ascii="Calibri" w:hAnsi="Calibri" w:cs="Calibri"/>
        </w:rPr>
      </w:pPr>
      <w:r>
        <w:rPr>
          <w:rFonts w:ascii="Calibri" w:hAnsi="Calibri" w:cs="Calibri"/>
        </w:rPr>
        <w:t>07.06.2013 N 209-ПК</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jc w:val="right"/>
        <w:outlineLvl w:val="0"/>
        <w:rPr>
          <w:rFonts w:ascii="Calibri" w:hAnsi="Calibri" w:cs="Calibri"/>
        </w:rPr>
      </w:pPr>
      <w:bookmarkStart w:id="12" w:name="Par142"/>
      <w:bookmarkEnd w:id="12"/>
      <w:r>
        <w:rPr>
          <w:rFonts w:ascii="Calibri" w:hAnsi="Calibri" w:cs="Calibri"/>
        </w:rPr>
        <w:t>Приложение 1</w:t>
      </w:r>
    </w:p>
    <w:p w:rsidR="00873397" w:rsidRDefault="00873397">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873397" w:rsidRDefault="00873397">
      <w:pPr>
        <w:widowControl w:val="0"/>
        <w:autoSpaceDE w:val="0"/>
        <w:autoSpaceDN w:val="0"/>
        <w:adjustRightInd w:val="0"/>
        <w:spacing w:after="0" w:line="240" w:lineRule="auto"/>
        <w:jc w:val="right"/>
        <w:rPr>
          <w:rFonts w:ascii="Calibri" w:hAnsi="Calibri" w:cs="Calibri"/>
        </w:rPr>
      </w:pPr>
      <w:r>
        <w:rPr>
          <w:rFonts w:ascii="Calibri" w:hAnsi="Calibri" w:cs="Calibri"/>
        </w:rPr>
        <w:t>Пермского края</w:t>
      </w:r>
    </w:p>
    <w:p w:rsidR="00873397" w:rsidRDefault="00873397">
      <w:pPr>
        <w:widowControl w:val="0"/>
        <w:autoSpaceDE w:val="0"/>
        <w:autoSpaceDN w:val="0"/>
        <w:adjustRightInd w:val="0"/>
        <w:spacing w:after="0" w:line="240" w:lineRule="auto"/>
        <w:jc w:val="right"/>
        <w:rPr>
          <w:rFonts w:ascii="Calibri" w:hAnsi="Calibri" w:cs="Calibri"/>
        </w:rPr>
      </w:pPr>
      <w:r>
        <w:rPr>
          <w:rFonts w:ascii="Calibri" w:hAnsi="Calibri" w:cs="Calibri"/>
        </w:rPr>
        <w:t>от 07.06.2013 N 209-ПК</w:t>
      </w:r>
    </w:p>
    <w:p w:rsidR="00873397" w:rsidRDefault="00873397">
      <w:pPr>
        <w:widowControl w:val="0"/>
        <w:autoSpaceDE w:val="0"/>
        <w:autoSpaceDN w:val="0"/>
        <w:adjustRightInd w:val="0"/>
        <w:spacing w:after="0" w:line="240" w:lineRule="auto"/>
        <w:jc w:val="right"/>
        <w:rPr>
          <w:rFonts w:ascii="Calibri" w:hAnsi="Calibri" w:cs="Calibri"/>
        </w:rPr>
      </w:pPr>
    </w:p>
    <w:p w:rsidR="00873397" w:rsidRDefault="00873397">
      <w:pPr>
        <w:widowControl w:val="0"/>
        <w:autoSpaceDE w:val="0"/>
        <w:autoSpaceDN w:val="0"/>
        <w:adjustRightInd w:val="0"/>
        <w:spacing w:after="0" w:line="240" w:lineRule="auto"/>
        <w:jc w:val="center"/>
        <w:rPr>
          <w:rFonts w:ascii="Calibri" w:hAnsi="Calibri" w:cs="Calibri"/>
          <w:b/>
          <w:bCs/>
        </w:rPr>
      </w:pPr>
      <w:bookmarkStart w:id="13" w:name="Par147"/>
      <w:bookmarkEnd w:id="13"/>
      <w:r>
        <w:rPr>
          <w:rFonts w:ascii="Calibri" w:hAnsi="Calibri" w:cs="Calibri"/>
          <w:b/>
          <w:bCs/>
        </w:rPr>
        <w:t>МЕТОДИКА</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РАСЧЕТА ОБЪЕМА СУБВЕНЦИЙ ОРГАНАМ МЕСТНОГО САМОУПРАВЛЕНИЯ</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ПЕРМСКОГО КРАЯ НА ОСУЩЕСТВЛЕНИЕ </w:t>
      </w:r>
      <w:proofErr w:type="gramStart"/>
      <w:r>
        <w:rPr>
          <w:rFonts w:ascii="Calibri" w:hAnsi="Calibri" w:cs="Calibri"/>
          <w:b/>
          <w:bCs/>
        </w:rPr>
        <w:t>ОТДЕЛЬНЫХ</w:t>
      </w:r>
      <w:proofErr w:type="gramEnd"/>
      <w:r>
        <w:rPr>
          <w:rFonts w:ascii="Calibri" w:hAnsi="Calibri" w:cs="Calibri"/>
          <w:b/>
          <w:bCs/>
        </w:rPr>
        <w:t xml:space="preserve"> ГОСУДАРСТВЕННЫХ</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ПОЛНОМОЧИЙ ПО ПОДДЕРЖКЕ СЕЛЬСКОХОЗЯЙСТВЕННОГО ПРОИЗВОДСТВА</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РАМКАХ РЕАЛИЗАЦИИ ОСНОВНОГО МЕРОПРИЯТИЯ ДОЛГОСРОЧНОЙ</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ЦЕЛЕВОЙ ПРОГРАММЫ "ГОСУДАРСТВЕННАЯ ПОДДЕРЖКА КРЕДИТОВАНИЯ</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МАЛЫХ ФОРМ ХОЗЯЙСТВОВАНИЯ"</w:t>
      </w:r>
    </w:p>
    <w:p w:rsidR="00873397" w:rsidRDefault="00873397">
      <w:pPr>
        <w:widowControl w:val="0"/>
        <w:autoSpaceDE w:val="0"/>
        <w:autoSpaceDN w:val="0"/>
        <w:adjustRightInd w:val="0"/>
        <w:spacing w:after="0" w:line="240" w:lineRule="auto"/>
        <w:jc w:val="center"/>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реализацию основного мероприятия долгосрочной целевой программы "Государственная поддержка кредитования малых форм хозяйствования" передаются органам местного самоуправления в виде субвенций.</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субвенций на осуществление отдельных государственных полномочий по поддержке сельскохозяйственного производства в рамках реализации основного мероприятия долгосрочной </w:t>
      </w:r>
      <w:r>
        <w:rPr>
          <w:rFonts w:ascii="Calibri" w:hAnsi="Calibri" w:cs="Calibri"/>
        </w:rPr>
        <w:lastRenderedPageBreak/>
        <w:t xml:space="preserve">целевой программы "Государственная поддержка кредитования малых форм хозяйствования" </w:t>
      </w: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8.25pt">
            <v:imagedata r:id="rId20" o:title=""/>
          </v:shape>
        </w:pict>
      </w:r>
      <w:r>
        <w:rPr>
          <w:rFonts w:ascii="Calibri" w:hAnsi="Calibri" w:cs="Calibri"/>
        </w:rPr>
        <w:t xml:space="preserve"> рассчитывается по i-му органу местного самоуправления по формуле:</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26" type="#_x0000_t75" style="width:88.1pt;height:18.25pt">
            <v:imagedata r:id="rId21" o:title=""/>
          </v:shape>
        </w:pic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7" type="#_x0000_t75" style="width:24.2pt;height:18.25pt">
            <v:imagedata r:id="rId22" o:title=""/>
          </v:shape>
        </w:pict>
      </w:r>
      <w:r>
        <w:rPr>
          <w:rFonts w:ascii="Calibri" w:hAnsi="Calibri" w:cs="Calibri"/>
        </w:rPr>
        <w:t xml:space="preserve"> - расходы на возмещение части затрат крестьянским (фермерским) хозяйствам, гражданам, ведущим личное подсобное хозяйство, сельскохозяйственным потребительским кооперативам (кроме кредитных)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за счет средств бюджета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23.1pt;height:18.25pt">
            <v:imagedata r:id="rId23" o:title=""/>
          </v:shape>
        </w:pict>
      </w:r>
      <w:r>
        <w:rPr>
          <w:rFonts w:ascii="Calibri" w:hAnsi="Calibri" w:cs="Calibri"/>
        </w:rPr>
        <w:t xml:space="preserve"> - расходы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источником финансового обеспечения которых являются субсидии из федерального бюджета.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бюджетных ассигнований, предусмотренных на выплату субвенций, формируется нераспределенный остаток в объеме, не превышающем 5% общего объема данных субвенций. В процессе исполнения бюджета Пермского края нераспределенный остаток субвенций распределяется между органами местного самоуправления в порядке, установленном Правительством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Расходы на возмещение части затрат крестьянским (фермерским) хозяйствам, гражданам, ведущим личное подсобное хозяйство, сельскохозяйственным потребительским кооперативам (кроме кредитных)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 кредиты (займы), за счет средств бюджета Пермского края </w:t>
      </w:r>
      <w:r>
        <w:rPr>
          <w:rFonts w:ascii="Calibri" w:hAnsi="Calibri" w:cs="Calibri"/>
          <w:position w:val="-12"/>
        </w:rPr>
        <w:pict>
          <v:shape id="_x0000_i1029" type="#_x0000_t75" style="width:32.8pt;height:18.25pt">
            <v:imagedata r:id="rId24" o:title=""/>
          </v:shape>
        </w:pict>
      </w:r>
      <w:r>
        <w:rPr>
          <w:rFonts w:ascii="Calibri" w:hAnsi="Calibri" w:cs="Calibri"/>
        </w:rPr>
        <w:t xml:space="preserve"> рассчитываются по следующей формуле:</w:t>
      </w:r>
      <w:proofErr w:type="gramEnd"/>
    </w:p>
    <w:p w:rsidR="00873397" w:rsidRDefault="00873397">
      <w:pPr>
        <w:widowControl w:val="0"/>
        <w:autoSpaceDE w:val="0"/>
        <w:autoSpaceDN w:val="0"/>
        <w:adjustRightInd w:val="0"/>
        <w:spacing w:after="0" w:line="240" w:lineRule="auto"/>
        <w:jc w:val="center"/>
        <w:rPr>
          <w:rFonts w:ascii="Calibri" w:hAnsi="Calibri" w:cs="Calibri"/>
        </w:rPr>
      </w:pPr>
    </w:p>
    <w:p w:rsidR="00873397" w:rsidRDefault="00873397">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30" type="#_x0000_t75" style="width:167.1pt;height:36.55pt">
            <v:imagedata r:id="rId25" o:title=""/>
          </v:shape>
        </w:pict>
      </w:r>
    </w:p>
    <w:p w:rsidR="00873397" w:rsidRDefault="00873397">
      <w:pPr>
        <w:widowControl w:val="0"/>
        <w:autoSpaceDE w:val="0"/>
        <w:autoSpaceDN w:val="0"/>
        <w:adjustRightInd w:val="0"/>
        <w:spacing w:after="0" w:line="240" w:lineRule="auto"/>
        <w:jc w:val="center"/>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24.7pt;height:18.25pt">
            <v:imagedata r:id="rId26" o:title=""/>
          </v:shape>
        </w:pict>
      </w:r>
      <w:r>
        <w:rPr>
          <w:rFonts w:ascii="Calibri" w:hAnsi="Calibri" w:cs="Calibri"/>
        </w:rPr>
        <w:t xml:space="preserve"> - общий объем бюджетных ассигнований за счет средств бюджета Пермского края, определенных долгосрочной целевой программой на финансирование данного мероприятия на планируемый год (за исключением объема средств, образующих нераспределенный остаток);</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23.1pt;height:18.8pt">
            <v:imagedata r:id="rId27" o:title=""/>
          </v:shape>
        </w:pict>
      </w:r>
      <w:r>
        <w:rPr>
          <w:rFonts w:ascii="Calibri" w:hAnsi="Calibri" w:cs="Calibri"/>
        </w:rPr>
        <w:t xml:space="preserve"> - остаток ссудной задолженности по кредитам (займам), полученным крестьянскими (фермерскими) хозяйствами Пермского края по состоянию на 1 января года, в котором осуществляется составление проекта бюджета;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3" type="#_x0000_t75" style="width:23.1pt;height:18.25pt">
            <v:imagedata r:id="rId28" o:title=""/>
          </v:shape>
        </w:pict>
      </w:r>
      <w:r>
        <w:rPr>
          <w:rFonts w:ascii="Calibri" w:hAnsi="Calibri" w:cs="Calibri"/>
        </w:rPr>
        <w:t xml:space="preserve"> - остаток ссудной задолженности по кредитам (займам), полученным гражданами Пермского края, ведущими личное подсобное хозяйство, по состоянию на 1 января года, в котором осуществляется составление проекта бюджета;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4" type="#_x0000_t75" style="width:22.05pt;height:18.25pt">
            <v:imagedata r:id="rId29" o:title=""/>
          </v:shape>
        </w:pict>
      </w:r>
      <w:r>
        <w:rPr>
          <w:rFonts w:ascii="Calibri" w:hAnsi="Calibri" w:cs="Calibri"/>
        </w:rPr>
        <w:t xml:space="preserve"> - остаток ссудной задолженности по кредитам (займам), полученным сельскохозяйственными потребительскими кооперативами Пермского края по состоянию на 1 января года, в котором осуществляется составление проекта бюджета;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5" type="#_x0000_t75" style="width:26.85pt;height:18.8pt">
            <v:imagedata r:id="rId30" o:title=""/>
          </v:shape>
        </w:pict>
      </w:r>
      <w:r>
        <w:rPr>
          <w:rFonts w:ascii="Calibri" w:hAnsi="Calibri" w:cs="Calibri"/>
        </w:rPr>
        <w:t xml:space="preserve"> - остаток ссудной задолженности по кредитам (займам), полученным крестьянскими (фермерскими) хозяйствами в i-м муниципальном образовании по состоянию на 1 января года, в котором осуществляется составление проекта бюджета;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26.35pt;height:18.25pt">
            <v:imagedata r:id="rId31" o:title=""/>
          </v:shape>
        </w:pict>
      </w:r>
      <w:r>
        <w:rPr>
          <w:rFonts w:ascii="Calibri" w:hAnsi="Calibri" w:cs="Calibri"/>
        </w:rPr>
        <w:t xml:space="preserve"> - остаток ссудной задолженности по кредитам (займам), полученным гражданами Пермского края, ведущими личное подсобное хозяйство, в i-м муниципальном образовании по состоянию на 1 января года, в котором осуществляется составление проекта бюджета;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37" type="#_x0000_t75" style="width:24.7pt;height:18.25pt">
            <v:imagedata r:id="rId32" o:title=""/>
          </v:shape>
        </w:pict>
      </w:r>
      <w:r>
        <w:rPr>
          <w:rFonts w:ascii="Calibri" w:hAnsi="Calibri" w:cs="Calibri"/>
        </w:rPr>
        <w:t xml:space="preserve"> - остаток ссудной задолженности по кредитам (займам), полученным сельскохозяйственными потребительскими кооперативами Пермского края в i-м муниципальном образовании по состоянию на 1 января года, в котором осуществляется составление проекта бюджета.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Учет кредитных договоров (договоров займа), представляемых к субсидированию, ведется органами местного самоуправления в соответствии с правовым актом уполномоченного государственного органа.</w:t>
      </w:r>
    </w:p>
    <w:p w:rsidR="00873397" w:rsidRDefault="00873397">
      <w:pPr>
        <w:widowControl w:val="0"/>
        <w:autoSpaceDE w:val="0"/>
        <w:autoSpaceDN w:val="0"/>
        <w:adjustRightInd w:val="0"/>
        <w:spacing w:after="0" w:line="240" w:lineRule="auto"/>
        <w:ind w:firstLine="540"/>
        <w:jc w:val="both"/>
        <w:rPr>
          <w:rFonts w:ascii="Calibri" w:hAnsi="Calibri" w:cs="Calibri"/>
        </w:rPr>
      </w:pPr>
      <w:bookmarkStart w:id="14" w:name="Par177"/>
      <w:bookmarkEnd w:id="14"/>
      <w:r>
        <w:rPr>
          <w:rFonts w:ascii="Calibri" w:hAnsi="Calibri" w:cs="Calibri"/>
        </w:rPr>
        <w:t xml:space="preserve">1.2. </w:t>
      </w:r>
      <w:proofErr w:type="gramStart"/>
      <w:r>
        <w:rPr>
          <w:rFonts w:ascii="Calibri" w:hAnsi="Calibri" w:cs="Calibri"/>
        </w:rPr>
        <w:t>В случае отсутствия в текущем финансовом году у органа местного самоуправления потребности в субвенции, источником финансового обеспечения которой являются средства бюджета Пермского края, неиспользованная субвенция на основании письменного обращения главы органа местного самоуправления, направленного в государственный уполномоченный орган в срок до 1 августа текущего финансового года, перераспределяется между другими органами местного самоуправления, имеющими право на получение субвенции.</w:t>
      </w:r>
      <w:proofErr w:type="gramEnd"/>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Остаток субвенции, образовавшийся в соответствии с </w:t>
      </w:r>
      <w:hyperlink w:anchor="Par177" w:history="1">
        <w:r>
          <w:rPr>
            <w:rFonts w:ascii="Calibri" w:hAnsi="Calibri" w:cs="Calibri"/>
            <w:color w:val="0000FF"/>
          </w:rPr>
          <w:t>пунктом 1.2</w:t>
        </w:r>
      </w:hyperlink>
      <w:r>
        <w:rPr>
          <w:rFonts w:ascii="Calibri" w:hAnsi="Calibri" w:cs="Calibri"/>
        </w:rPr>
        <w:t xml:space="preserve"> настоящей Методики, перераспределяется на основании представленных органами местного самоуправления в государственный уполномоченный орган письменных обращений </w:t>
      </w:r>
      <w:proofErr w:type="gramStart"/>
      <w:r>
        <w:rPr>
          <w:rFonts w:ascii="Calibri" w:hAnsi="Calibri" w:cs="Calibri"/>
        </w:rPr>
        <w:t>глав</w:t>
      </w:r>
      <w:proofErr w:type="gramEnd"/>
      <w:r>
        <w:rPr>
          <w:rFonts w:ascii="Calibri" w:hAnsi="Calibri" w:cs="Calibri"/>
        </w:rPr>
        <w:t xml:space="preserve"> об увеличении годового объема выделяемых субвенций.</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дополнительной субвенции i-му органу местного самоуправления за счет остатка субвенции производится по следующей формуле:</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38" type="#_x0000_t75" style="width:183.2pt;height:36.55pt">
            <v:imagedata r:id="rId33" o:title=""/>
          </v:shape>
        </w:pic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26.85pt;height:18.25pt">
            <v:imagedata r:id="rId34" o:title=""/>
          </v:shape>
        </w:pict>
      </w:r>
      <w:r>
        <w:rPr>
          <w:rFonts w:ascii="Calibri" w:hAnsi="Calibri" w:cs="Calibri"/>
        </w:rPr>
        <w:t xml:space="preserve"> - размер дополнительной субвенции </w:t>
      </w:r>
      <w:proofErr w:type="gramStart"/>
      <w:r>
        <w:rPr>
          <w:rFonts w:ascii="Calibri" w:hAnsi="Calibri" w:cs="Calibri"/>
        </w:rPr>
        <w:t>за счет средств бюджета Пермского края для i-го органа местного самоуправления на текущий финансовый год на возмещение части затрат на уплату</w:t>
      </w:r>
      <w:proofErr w:type="gramEnd"/>
      <w:r>
        <w:rPr>
          <w:rFonts w:ascii="Calibri" w:hAnsi="Calibri" w:cs="Calibri"/>
        </w:rPr>
        <w:t xml:space="preserve"> процентов по кредитам (займам);</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0" type="#_x0000_t75" style="width:29.55pt;height:18.25pt">
            <v:imagedata r:id="rId35" o:title=""/>
          </v:shape>
        </w:pict>
      </w:r>
      <w:r>
        <w:rPr>
          <w:rFonts w:ascii="Calibri" w:hAnsi="Calibri" w:cs="Calibri"/>
        </w:rPr>
        <w:t xml:space="preserve"> - остаток субвенции, источником финансового обеспечения которой являются средства бюджета Пермского края, подлежащий перераспределению между органами местного самоуправления в текущем финансовом году;</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1" type="#_x0000_t75" style="width:26.35pt;height:18.8pt">
            <v:imagedata r:id="rId36" o:title=""/>
          </v:shape>
        </w:pict>
      </w:r>
      <w:r>
        <w:rPr>
          <w:rFonts w:ascii="Calibri" w:hAnsi="Calibri" w:cs="Calibri"/>
        </w:rPr>
        <w:t xml:space="preserve"> - остаток ссудной задолженности по кредитам (займам), полученным крестьянскими (фермерскими) хозяйствами Пермского края по состоянию на 1 июля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24.7pt;height:18.25pt">
            <v:imagedata r:id="rId37" o:title=""/>
          </v:shape>
        </w:pict>
      </w:r>
      <w:r>
        <w:rPr>
          <w:rFonts w:ascii="Calibri" w:hAnsi="Calibri" w:cs="Calibri"/>
        </w:rPr>
        <w:t xml:space="preserve"> - остаток ссудной задолженности по кредитам (займам), полученным гражданами Пермского края, ведущими личное подсобное хозяйство, по состоянию на 1 июля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3" type="#_x0000_t75" style="width:24.7pt;height:18.25pt">
            <v:imagedata r:id="rId38" o:title=""/>
          </v:shape>
        </w:pict>
      </w:r>
      <w:r>
        <w:rPr>
          <w:rFonts w:ascii="Calibri" w:hAnsi="Calibri" w:cs="Calibri"/>
        </w:rPr>
        <w:t xml:space="preserve"> - остаток ссудной задолженности по кредитам (займам), полученным сельскохозяйственными потребительскими кооперативами Пермского края, по состоянию на 1 июля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4" type="#_x0000_t75" style="width:30.1pt;height:18.8pt">
            <v:imagedata r:id="rId39" o:title=""/>
          </v:shape>
        </w:pict>
      </w:r>
      <w:r>
        <w:rPr>
          <w:rFonts w:ascii="Calibri" w:hAnsi="Calibri" w:cs="Calibri"/>
        </w:rPr>
        <w:t xml:space="preserve"> - остаток ссудной задолженности по кредитам (займам), полученным крестьянскими (фермерскими) хозяйствами в i-м муниципальном образовании, по состоянию на 1 июля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29.55pt;height:18.25pt">
            <v:imagedata r:id="rId40" o:title=""/>
          </v:shape>
        </w:pict>
      </w:r>
      <w:r>
        <w:rPr>
          <w:rFonts w:ascii="Calibri" w:hAnsi="Calibri" w:cs="Calibri"/>
        </w:rPr>
        <w:t xml:space="preserve"> - остаток ссудной задолженности по кредитам (займам), полученным гражданами Пермского края, ведущими личное подсобное хозяйство, в i-м муниципальном образовании по состоянию на 1 июля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27.95pt;height:18.25pt">
            <v:imagedata r:id="rId41" o:title=""/>
          </v:shape>
        </w:pict>
      </w:r>
      <w:r>
        <w:rPr>
          <w:rFonts w:ascii="Calibri" w:hAnsi="Calibri" w:cs="Calibri"/>
        </w:rPr>
        <w:t xml:space="preserve"> - остаток ссудной задолженности по кредитам (займам), полученным сельскохозяйственными потребительскими кооперативами Пермского края в i-м муниципальном образовании по состоянию на 1 июля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bookmarkStart w:id="15" w:name="Par192"/>
      <w:bookmarkEnd w:id="15"/>
      <w:r>
        <w:rPr>
          <w:rFonts w:ascii="Calibri" w:hAnsi="Calibri" w:cs="Calibri"/>
        </w:rPr>
        <w:t xml:space="preserve">2. Расходы на возмещение части процентной ставки по долгосрочным, среднесрочным и краткосрочным кредитам (займам), взятым малыми формами хозяйствования, за счет средств бюджета Пермского края, источником финансового обеспечения которых являются субсидии </w:t>
      </w:r>
      <w:r>
        <w:rPr>
          <w:rFonts w:ascii="Calibri" w:hAnsi="Calibri" w:cs="Calibri"/>
        </w:rPr>
        <w:lastRenderedPageBreak/>
        <w:t xml:space="preserve">федерального бюджета </w:t>
      </w:r>
      <w:r>
        <w:rPr>
          <w:rFonts w:ascii="Calibri" w:hAnsi="Calibri" w:cs="Calibri"/>
          <w:position w:val="-12"/>
        </w:rPr>
        <w:pict>
          <v:shape id="_x0000_i1047" type="#_x0000_t75" style="width:32.25pt;height:18.25pt">
            <v:imagedata r:id="rId42" o:title=""/>
          </v:shape>
        </w:pict>
      </w:r>
      <w:r>
        <w:rPr>
          <w:rFonts w:ascii="Calibri" w:hAnsi="Calibri" w:cs="Calibri"/>
        </w:rPr>
        <w:t>, рассчитываются по следующей формуле:</w:t>
      </w:r>
    </w:p>
    <w:p w:rsidR="00873397" w:rsidRDefault="00873397">
      <w:pPr>
        <w:widowControl w:val="0"/>
        <w:autoSpaceDE w:val="0"/>
        <w:autoSpaceDN w:val="0"/>
        <w:adjustRightInd w:val="0"/>
        <w:spacing w:after="0" w:line="240" w:lineRule="auto"/>
        <w:jc w:val="center"/>
        <w:rPr>
          <w:rFonts w:ascii="Calibri" w:hAnsi="Calibri" w:cs="Calibri"/>
        </w:rPr>
      </w:pPr>
    </w:p>
    <w:p w:rsidR="00873397" w:rsidRDefault="00873397">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48" type="#_x0000_t75" style="width:164.95pt;height:36.55pt">
            <v:imagedata r:id="rId43" o:title=""/>
          </v:shape>
        </w:pict>
      </w:r>
    </w:p>
    <w:p w:rsidR="00873397" w:rsidRDefault="00873397">
      <w:pPr>
        <w:widowControl w:val="0"/>
        <w:autoSpaceDE w:val="0"/>
        <w:autoSpaceDN w:val="0"/>
        <w:adjustRightInd w:val="0"/>
        <w:spacing w:after="0" w:line="240" w:lineRule="auto"/>
        <w:jc w:val="center"/>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9" type="#_x0000_t75" style="width:24.2pt;height:18.25pt">
            <v:imagedata r:id="rId44" o:title=""/>
          </v:shape>
        </w:pict>
      </w:r>
      <w:r>
        <w:rPr>
          <w:rFonts w:ascii="Calibri" w:hAnsi="Calibri" w:cs="Calibri"/>
        </w:rPr>
        <w:t xml:space="preserve"> - общий объем бюджетных ассигнований, источником финансового обеспечения которых являются субсидии федерального бюджета, направленных Министерством сельского хозяйства Российской Федерации на финансирование данного мероприятия в текущем финансовом году (за исключением объема средств, образующих нераспределенный остаток);</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0" type="#_x0000_t75" style="width:23.1pt;height:18.8pt">
            <v:imagedata r:id="rId45" o:title=""/>
          </v:shape>
        </w:pict>
      </w:r>
      <w:r>
        <w:rPr>
          <w:rFonts w:ascii="Calibri" w:hAnsi="Calibri" w:cs="Calibri"/>
        </w:rPr>
        <w:t xml:space="preserve"> - остаток ссудной задолженности по кредитам (займам), полученным крестьянскими (фермерскими) хозяйствами Пермского края,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1" type="#_x0000_t75" style="width:23.1pt;height:18.25pt">
            <v:imagedata r:id="rId46" o:title=""/>
          </v:shape>
        </w:pict>
      </w:r>
      <w:r>
        <w:rPr>
          <w:rFonts w:ascii="Calibri" w:hAnsi="Calibri" w:cs="Calibri"/>
        </w:rPr>
        <w:t xml:space="preserve"> - остаток ссудной задолженности по кредитам (займам), полученным гражданами Пермского края, ведущими личное подсобное хозяйство,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22.05pt;height:18.25pt">
            <v:imagedata r:id="rId47" o:title=""/>
          </v:shape>
        </w:pict>
      </w:r>
      <w:r>
        <w:rPr>
          <w:rFonts w:ascii="Calibri" w:hAnsi="Calibri" w:cs="Calibri"/>
        </w:rPr>
        <w:t xml:space="preserve"> - остаток ссудной задолженности по кредитам (займам), полученным сельскохозяйственными потребительскими кооперативами Пермского края,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3" type="#_x0000_t75" style="width:26.85pt;height:18.8pt">
            <v:imagedata r:id="rId48" o:title=""/>
          </v:shape>
        </w:pict>
      </w:r>
      <w:r>
        <w:rPr>
          <w:rFonts w:ascii="Calibri" w:hAnsi="Calibri" w:cs="Calibri"/>
        </w:rPr>
        <w:t xml:space="preserve"> - остаток ссудной задолженности по кредитам (займам), полученным крестьянскими (фермерскими) хозяйствами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4" type="#_x0000_t75" style="width:26.35pt;height:18.25pt">
            <v:imagedata r:id="rId49" o:title=""/>
          </v:shape>
        </w:pict>
      </w:r>
      <w:r>
        <w:rPr>
          <w:rFonts w:ascii="Calibri" w:hAnsi="Calibri" w:cs="Calibri"/>
        </w:rPr>
        <w:t xml:space="preserve"> - остаток ссудной задолженности по кредитам (займам), полученным гражданами, ведущими личное подсобное хозяйство,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5" type="#_x0000_t75" style="width:24.7pt;height:18.25pt">
            <v:imagedata r:id="rId50" o:title=""/>
          </v:shape>
        </w:pict>
      </w:r>
      <w:r>
        <w:rPr>
          <w:rFonts w:ascii="Calibri" w:hAnsi="Calibri" w:cs="Calibri"/>
        </w:rPr>
        <w:t xml:space="preserve"> - остаток ссудной задолженности по кредитам (займам), полученным сельскохозяйственными потребительскими кооперативами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января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поступлении на лицевой счет Министерства финансов Пермского края, открытый в Управлении Федерального казначейства по Пермскому краю, средств федерального бюджета их распределение между органами местного самоуправления производится пропорционально распределенным объемам субвенций.</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Учет кредитных договоров, договоров займа, представленных к субсидированию, ведется органами местного самоуправления в соответствии с правовым актом государственного уполномоченного органа.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Распределение остатков средств бюджета Пермского края, источником финансового обеспечения которых являются субсидии федерального бюджета, не использованные на начало финансового года и подлежащие использованию в текущем финансовом году </w:t>
      </w:r>
      <w:proofErr w:type="gramStart"/>
      <w:r>
        <w:rPr>
          <w:rFonts w:ascii="Calibri" w:hAnsi="Calibri" w:cs="Calibri"/>
        </w:rPr>
        <w:t>на те</w:t>
      </w:r>
      <w:proofErr w:type="gramEnd"/>
      <w:r>
        <w:rPr>
          <w:rFonts w:ascii="Calibri" w:hAnsi="Calibri" w:cs="Calibri"/>
        </w:rPr>
        <w:t xml:space="preserve"> же цели, производится в соответствии с </w:t>
      </w:r>
      <w:hyperlink w:anchor="Par192" w:history="1">
        <w:r>
          <w:rPr>
            <w:rFonts w:ascii="Calibri" w:hAnsi="Calibri" w:cs="Calibri"/>
            <w:color w:val="0000FF"/>
          </w:rPr>
          <w:t>пунктом 2</w:t>
        </w:r>
      </w:hyperlink>
      <w:r>
        <w:rPr>
          <w:rFonts w:ascii="Calibri" w:hAnsi="Calibri" w:cs="Calibri"/>
        </w:rPr>
        <w:t xml:space="preserve"> настоящей Методики.</w:t>
      </w:r>
    </w:p>
    <w:p w:rsidR="00873397" w:rsidRDefault="00873397">
      <w:pPr>
        <w:widowControl w:val="0"/>
        <w:autoSpaceDE w:val="0"/>
        <w:autoSpaceDN w:val="0"/>
        <w:adjustRightInd w:val="0"/>
        <w:spacing w:after="0" w:line="240" w:lineRule="auto"/>
        <w:ind w:firstLine="540"/>
        <w:jc w:val="both"/>
        <w:rPr>
          <w:rFonts w:ascii="Calibri" w:hAnsi="Calibri" w:cs="Calibri"/>
        </w:rPr>
      </w:pPr>
      <w:bookmarkStart w:id="16" w:name="Par207"/>
      <w:bookmarkEnd w:id="16"/>
      <w:r>
        <w:rPr>
          <w:rFonts w:ascii="Calibri" w:hAnsi="Calibri" w:cs="Calibri"/>
        </w:rPr>
        <w:t xml:space="preserve">2.4. </w:t>
      </w:r>
      <w:proofErr w:type="gramStart"/>
      <w:r>
        <w:rPr>
          <w:rFonts w:ascii="Calibri" w:hAnsi="Calibri" w:cs="Calibri"/>
        </w:rPr>
        <w:t xml:space="preserve">В случае отсутствия в текущем финансовом году у органа местного самоуправления потребности в субвенции из бюджета Пермского края, источником финансового обеспечения которой являются субсидии федерального бюджета, неиспользованная субвенция на основании письменного обращения главы органа местного самоуправления, направленного в государственный уполномоченный орган в срок до 1 августа текущего финансового года, </w:t>
      </w:r>
      <w:r>
        <w:rPr>
          <w:rFonts w:ascii="Calibri" w:hAnsi="Calibri" w:cs="Calibri"/>
        </w:rPr>
        <w:lastRenderedPageBreak/>
        <w:t>перераспределяется между другими органами местного самоуправления, имеющими право на получение субвенций</w:t>
      </w:r>
      <w:proofErr w:type="gramEnd"/>
      <w:r>
        <w:rPr>
          <w:rFonts w:ascii="Calibri" w:hAnsi="Calibri" w:cs="Calibri"/>
        </w:rPr>
        <w:t>.</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Остаток субвенции за счет средств бюджета Пермского края, источником финансового обеспечения которой являются субсидии федерального бюджета, образовавшийся в соответствии с </w:t>
      </w:r>
      <w:hyperlink w:anchor="Par207" w:history="1">
        <w:r>
          <w:rPr>
            <w:rFonts w:ascii="Calibri" w:hAnsi="Calibri" w:cs="Calibri"/>
            <w:color w:val="0000FF"/>
          </w:rPr>
          <w:t>пунктом 2.4</w:t>
        </w:r>
      </w:hyperlink>
      <w:r>
        <w:rPr>
          <w:rFonts w:ascii="Calibri" w:hAnsi="Calibri" w:cs="Calibri"/>
        </w:rPr>
        <w:t xml:space="preserve"> настоящей Методики, перераспределяется на основании представленных органами местного самоуправления в государственный уполномоченный орган письменных обращений </w:t>
      </w:r>
      <w:proofErr w:type="gramStart"/>
      <w:r>
        <w:rPr>
          <w:rFonts w:ascii="Calibri" w:hAnsi="Calibri" w:cs="Calibri"/>
        </w:rPr>
        <w:t>глав</w:t>
      </w:r>
      <w:proofErr w:type="gramEnd"/>
      <w:r>
        <w:rPr>
          <w:rFonts w:ascii="Calibri" w:hAnsi="Calibri" w:cs="Calibri"/>
        </w:rPr>
        <w:t xml:space="preserve"> об увеличении годового объема выделяемых субвенций.</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дополнительной субвенции из бюджета Пермского края, источником финансового обеспечения которой являются субсидии федерального бюджета, i-му органу местного самоуправления за счет остатка субвенций осуществляется по следующей формуле:</w:t>
      </w:r>
    </w:p>
    <w:p w:rsidR="00873397" w:rsidRDefault="00873397">
      <w:pPr>
        <w:widowControl w:val="0"/>
        <w:autoSpaceDE w:val="0"/>
        <w:autoSpaceDN w:val="0"/>
        <w:adjustRightInd w:val="0"/>
        <w:spacing w:after="0" w:line="240" w:lineRule="auto"/>
        <w:jc w:val="center"/>
        <w:rPr>
          <w:rFonts w:ascii="Calibri" w:hAnsi="Calibri" w:cs="Calibri"/>
        </w:rPr>
      </w:pPr>
    </w:p>
    <w:p w:rsidR="00873397" w:rsidRDefault="00873397">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56" type="#_x0000_t75" style="width:180pt;height:36.55pt">
            <v:imagedata r:id="rId51" o:title=""/>
          </v:shape>
        </w:pict>
      </w:r>
    </w:p>
    <w:p w:rsidR="00873397" w:rsidRDefault="00873397">
      <w:pPr>
        <w:widowControl w:val="0"/>
        <w:autoSpaceDE w:val="0"/>
        <w:autoSpaceDN w:val="0"/>
        <w:adjustRightInd w:val="0"/>
        <w:spacing w:after="0" w:line="240" w:lineRule="auto"/>
        <w:jc w:val="center"/>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26.35pt;height:18.25pt">
            <v:imagedata r:id="rId52" o:title=""/>
          </v:shape>
        </w:pict>
      </w:r>
      <w:r>
        <w:rPr>
          <w:rFonts w:ascii="Calibri" w:hAnsi="Calibri" w:cs="Calibri"/>
        </w:rPr>
        <w:t xml:space="preserve"> - размер дополнительной субвенции из бюджета Пермского края, источником финансового обеспечения которой являются субсидии федерального бюджета, для i-го органа местного самоуправления на текущий финансовый год на возмещение части затрат на уплату процентов по кредитам (займам);</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8" type="#_x0000_t75" style="width:27.95pt;height:18.25pt">
            <v:imagedata r:id="rId53" o:title=""/>
          </v:shape>
        </w:pict>
      </w:r>
      <w:r>
        <w:rPr>
          <w:rFonts w:ascii="Calibri" w:hAnsi="Calibri" w:cs="Calibri"/>
        </w:rPr>
        <w:t xml:space="preserve"> - остаток субвенции за счет средств бюджета Пермского края, источником финансового обеспечения которой являются субсидии федерального бюджета, подлежащий перераспределению между органами местного самоуправления в текущем финансовом году (за исключением объема средств, образующих нераспределенный остаток);</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9" type="#_x0000_t75" style="width:26.35pt;height:18.8pt">
            <v:imagedata r:id="rId54" o:title=""/>
          </v:shape>
        </w:pict>
      </w:r>
      <w:r>
        <w:rPr>
          <w:rFonts w:ascii="Calibri" w:hAnsi="Calibri" w:cs="Calibri"/>
        </w:rPr>
        <w:t xml:space="preserve"> - остаток ссудной задолженности по кредитам (займам), полученным крестьянскими (фермерскими) хозяйствами Пермского края,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0" type="#_x0000_t75" style="width:24.7pt;height:18.25pt">
            <v:imagedata r:id="rId55" o:title=""/>
          </v:shape>
        </w:pict>
      </w:r>
      <w:r>
        <w:rPr>
          <w:rFonts w:ascii="Calibri" w:hAnsi="Calibri" w:cs="Calibri"/>
        </w:rPr>
        <w:t xml:space="preserve"> - остаток ссудной задолженности по кредитам (займам), полученным гражданами Пермского края, ведущими личное подсобное хозяйство,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1" type="#_x0000_t75" style="width:24.7pt;height:18.25pt">
            <v:imagedata r:id="rId56" o:title=""/>
          </v:shape>
        </w:pict>
      </w:r>
      <w:r>
        <w:rPr>
          <w:rFonts w:ascii="Calibri" w:hAnsi="Calibri" w:cs="Calibri"/>
        </w:rPr>
        <w:t xml:space="preserve"> - остаток ссудной задолженности по кредитам (займам), полученным сельскохозяйственными потребительскими кооперативами Пермского края,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2" type="#_x0000_t75" style="width:30.1pt;height:18.8pt">
            <v:imagedata r:id="rId57" o:title=""/>
          </v:shape>
        </w:pict>
      </w:r>
      <w:r>
        <w:rPr>
          <w:rFonts w:ascii="Calibri" w:hAnsi="Calibri" w:cs="Calibri"/>
        </w:rPr>
        <w:t xml:space="preserve"> - остаток ссудной задолженности по кредитам (займам), полученным крестьянскими (фермерскими) хозяйствами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3" type="#_x0000_t75" style="width:29.55pt;height:18.25pt">
            <v:imagedata r:id="rId58" o:title=""/>
          </v:shape>
        </w:pict>
      </w:r>
      <w:r>
        <w:rPr>
          <w:rFonts w:ascii="Calibri" w:hAnsi="Calibri" w:cs="Calibri"/>
        </w:rPr>
        <w:t xml:space="preserve"> - остаток ссудной задолженности по кредитам (займам), полученным гражданами, ведущими личное подсобное хозяйство,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4" type="#_x0000_t75" style="width:27.95pt;height:18.25pt">
            <v:imagedata r:id="rId59" o:title=""/>
          </v:shape>
        </w:pict>
      </w:r>
      <w:r>
        <w:rPr>
          <w:rFonts w:ascii="Calibri" w:hAnsi="Calibri" w:cs="Calibri"/>
        </w:rPr>
        <w:t xml:space="preserve"> - остаток ссудной задолженности по кредитам (займам), полученным сельскохозяйственными потребительскими кооперативами в i-м муниципальном образовании, рассчитанный на основании данных учета кредитных договоров, договоров займа, представленных к субсидированию, по состоянию на 1 июля текущего финансового года.</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jc w:val="right"/>
        <w:outlineLvl w:val="0"/>
        <w:rPr>
          <w:rFonts w:ascii="Calibri" w:hAnsi="Calibri" w:cs="Calibri"/>
        </w:rPr>
      </w:pPr>
      <w:bookmarkStart w:id="17" w:name="Par227"/>
      <w:bookmarkEnd w:id="17"/>
      <w:r>
        <w:rPr>
          <w:rFonts w:ascii="Calibri" w:hAnsi="Calibri" w:cs="Calibri"/>
        </w:rPr>
        <w:t>Приложение 2</w:t>
      </w:r>
    </w:p>
    <w:p w:rsidR="00873397" w:rsidRDefault="00873397">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873397" w:rsidRDefault="00873397">
      <w:pPr>
        <w:widowControl w:val="0"/>
        <w:autoSpaceDE w:val="0"/>
        <w:autoSpaceDN w:val="0"/>
        <w:adjustRightInd w:val="0"/>
        <w:spacing w:after="0" w:line="240" w:lineRule="auto"/>
        <w:jc w:val="right"/>
        <w:rPr>
          <w:rFonts w:ascii="Calibri" w:hAnsi="Calibri" w:cs="Calibri"/>
        </w:rPr>
      </w:pPr>
      <w:r>
        <w:rPr>
          <w:rFonts w:ascii="Calibri" w:hAnsi="Calibri" w:cs="Calibri"/>
        </w:rPr>
        <w:t>Пермского края</w:t>
      </w:r>
    </w:p>
    <w:p w:rsidR="00873397" w:rsidRDefault="00873397">
      <w:pPr>
        <w:widowControl w:val="0"/>
        <w:autoSpaceDE w:val="0"/>
        <w:autoSpaceDN w:val="0"/>
        <w:adjustRightInd w:val="0"/>
        <w:spacing w:after="0" w:line="240" w:lineRule="auto"/>
        <w:jc w:val="right"/>
        <w:rPr>
          <w:rFonts w:ascii="Calibri" w:hAnsi="Calibri" w:cs="Calibri"/>
        </w:rPr>
      </w:pPr>
      <w:r>
        <w:rPr>
          <w:rFonts w:ascii="Calibri" w:hAnsi="Calibri" w:cs="Calibri"/>
        </w:rPr>
        <w:t>от 07.06.2013 N 209-ПК</w:t>
      </w:r>
    </w:p>
    <w:p w:rsidR="00873397" w:rsidRDefault="00873397">
      <w:pPr>
        <w:widowControl w:val="0"/>
        <w:autoSpaceDE w:val="0"/>
        <w:autoSpaceDN w:val="0"/>
        <w:adjustRightInd w:val="0"/>
        <w:spacing w:after="0" w:line="240" w:lineRule="auto"/>
        <w:jc w:val="center"/>
        <w:rPr>
          <w:rFonts w:ascii="Calibri" w:hAnsi="Calibri" w:cs="Calibri"/>
        </w:rPr>
      </w:pPr>
    </w:p>
    <w:p w:rsidR="00873397" w:rsidRDefault="00873397">
      <w:pPr>
        <w:widowControl w:val="0"/>
        <w:autoSpaceDE w:val="0"/>
        <w:autoSpaceDN w:val="0"/>
        <w:adjustRightInd w:val="0"/>
        <w:spacing w:after="0" w:line="240" w:lineRule="auto"/>
        <w:jc w:val="center"/>
        <w:rPr>
          <w:rFonts w:ascii="Calibri" w:hAnsi="Calibri" w:cs="Calibri"/>
          <w:b/>
          <w:bCs/>
        </w:rPr>
      </w:pPr>
      <w:bookmarkStart w:id="18" w:name="Par232"/>
      <w:bookmarkEnd w:id="18"/>
      <w:r>
        <w:rPr>
          <w:rFonts w:ascii="Calibri" w:hAnsi="Calibri" w:cs="Calibri"/>
          <w:b/>
          <w:bCs/>
        </w:rPr>
        <w:t>МЕТОДИКА</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РАСЧЕТА ОБЪЕМА СУБВЕНЦИЙ НА РАСХОДЫ, НЕОБХОДИМЫЕ</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ОРГАНАМ МЕСТНОГО САМОУПРАВЛЕНИЯ ДЛЯ АДМИНИСТРИРОВАНИЯ</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ОТДЕЛЬНЫХ ГОСУДАРСТВЕННЫХ ПОЛНОМОЧИЙ ПО ПОДДЕРЖКЕ</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СЕЛЬСКОХОЗЯЙСТВЕННОГО ПРОИЗВОДСТВА, И ЧИСЛЕННОСТИ</w:t>
      </w:r>
    </w:p>
    <w:p w:rsidR="00873397" w:rsidRDefault="008733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РАБОТНИКОВ, </w:t>
      </w:r>
      <w:proofErr w:type="gramStart"/>
      <w:r>
        <w:rPr>
          <w:rFonts w:ascii="Calibri" w:hAnsi="Calibri" w:cs="Calibri"/>
          <w:b/>
          <w:bCs/>
        </w:rPr>
        <w:t>ПРИНИМАЕМОЙ</w:t>
      </w:r>
      <w:proofErr w:type="gramEnd"/>
      <w:r>
        <w:rPr>
          <w:rFonts w:ascii="Calibri" w:hAnsi="Calibri" w:cs="Calibri"/>
          <w:b/>
          <w:bCs/>
        </w:rPr>
        <w:t xml:space="preserve"> ПРИ РАСЧЕТЕ УКАЗАННЫХ СУБВЕНЦИЙ</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Субвенции на расходы, необходимые органам местного самоуправления для администрирования отдельных государственных полномочий по поддержке сельскохозяйственного производства, определяются </w:t>
      </w:r>
      <w:proofErr w:type="gramStart"/>
      <w:r>
        <w:rPr>
          <w:rFonts w:ascii="Calibri" w:hAnsi="Calibri" w:cs="Calibri"/>
        </w:rPr>
        <w:t>исходя из их объема и включают</w:t>
      </w:r>
      <w:proofErr w:type="gramEnd"/>
      <w:r>
        <w:rPr>
          <w:rFonts w:ascii="Calibri" w:hAnsi="Calibri" w:cs="Calibri"/>
        </w:rPr>
        <w:t>:</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денежное содержание муниципальных служащих;</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текущие материальные затраты.</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 размера субвенции органам местного самоуправления </w:t>
      </w:r>
      <w:r>
        <w:rPr>
          <w:rFonts w:ascii="Calibri" w:hAnsi="Calibri" w:cs="Calibri"/>
          <w:position w:val="-14"/>
        </w:rPr>
        <w:pict>
          <v:shape id="_x0000_i1065" type="#_x0000_t75" style="width:26.85pt;height:18.8pt">
            <v:imagedata r:id="rId60" o:title=""/>
          </v:shape>
        </w:pict>
      </w:r>
      <w:r>
        <w:rPr>
          <w:rFonts w:ascii="Calibri" w:hAnsi="Calibri" w:cs="Calibri"/>
        </w:rPr>
        <w:t xml:space="preserve"> осуществляется по следующей формуле:</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66" type="#_x0000_t75" style="width:126.8pt;height:18.8pt">
            <v:imagedata r:id="rId61" o:title=""/>
          </v:shape>
        </w:pic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 - фонд оплаты труда работников;</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РП - величина расчетного показателя по материальным расходам бюджета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 - численность работников, определяемая суммарно в соответствии с </w:t>
      </w:r>
      <w:hyperlink w:anchor="Par266" w:history="1">
        <w:r>
          <w:rPr>
            <w:rFonts w:ascii="Calibri" w:hAnsi="Calibri" w:cs="Calibri"/>
            <w:color w:val="0000FF"/>
          </w:rPr>
          <w:t>таблицами 1</w:t>
        </w:r>
      </w:hyperlink>
      <w:r>
        <w:rPr>
          <w:rFonts w:ascii="Calibri" w:hAnsi="Calibri" w:cs="Calibri"/>
        </w:rPr>
        <w:t xml:space="preserve">, </w:t>
      </w:r>
      <w:hyperlink w:anchor="Par291" w:history="1">
        <w:r>
          <w:rPr>
            <w:rFonts w:ascii="Calibri" w:hAnsi="Calibri" w:cs="Calibri"/>
            <w:color w:val="0000FF"/>
          </w:rPr>
          <w:t>2</w:t>
        </w:r>
      </w:hyperlink>
      <w:r>
        <w:rPr>
          <w:rFonts w:ascii="Calibri" w:hAnsi="Calibri" w:cs="Calibri"/>
        </w:rPr>
        <w:t xml:space="preserve"> настоящего приложения;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7" type="#_x0000_t75" style="width:16.1pt;height:18.8pt">
            <v:imagedata r:id="rId62" o:title=""/>
          </v:shape>
        </w:pict>
      </w:r>
      <w:r>
        <w:rPr>
          <w:rFonts w:ascii="Calibri" w:hAnsi="Calibri" w:cs="Calibri"/>
        </w:rPr>
        <w:t xml:space="preserve"> - индекс увеличения размера фонда оплаты труда, установленный законом о бюджете Пермского края. В случае если законом о бюджете Пермского края соответствующий индекс не установлен, значение показателя равно единице.</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Фонд оплаты труда рассчитывается в соответствии с нормативными правовыми актами Пермского края по формуле:</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68" type="#_x0000_t75" style="width:203.1pt;height:18.8pt">
            <v:imagedata r:id="rId63" o:title=""/>
          </v:shape>
        </w:pic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73397" w:rsidRDefault="008733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w:t>
      </w:r>
      <w:proofErr w:type="gramEnd"/>
      <w:r>
        <w:rPr>
          <w:rFonts w:ascii="Calibri" w:hAnsi="Calibri" w:cs="Calibri"/>
        </w:rPr>
        <w:t xml:space="preserve"> - количество должностных окладов, применяемое при расчете годового фонда оплаты труда в соответствии с законодательством о денежном содержании государственных гражданских служащих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9" type="#_x0000_t75" style="width:30.65pt;height:18.8pt">
            <v:imagedata r:id="rId64" o:title=""/>
          </v:shape>
        </w:pict>
      </w:r>
      <w:r>
        <w:rPr>
          <w:rFonts w:ascii="Calibri" w:hAnsi="Calibri" w:cs="Calibri"/>
        </w:rPr>
        <w:t xml:space="preserve"> - средний должностной оклад по схеме должностных окладов работников, замещающих должности государственных гражданских служащих в территориальных органах исполнительных органов государственной власти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 индекс повышения должностных окладов в соответствии с законом о бюджете Пермского края на соответствующий год;</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0" type="#_x0000_t75" style="width:15.05pt;height:18.25pt">
            <v:imagedata r:id="rId65" o:title=""/>
          </v:shape>
        </w:pict>
      </w:r>
      <w:r>
        <w:rPr>
          <w:rFonts w:ascii="Calibri" w:hAnsi="Calibri" w:cs="Calibri"/>
        </w:rPr>
        <w:t xml:space="preserve"> - районный коэффициент;</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1" type="#_x0000_t75" style="width:16.1pt;height:18.25pt">
            <v:imagedata r:id="rId66" o:title=""/>
          </v:shape>
        </w:pict>
      </w:r>
      <w:r>
        <w:rPr>
          <w:rFonts w:ascii="Calibri" w:hAnsi="Calibri" w:cs="Calibri"/>
        </w:rPr>
        <w:t xml:space="preserve"> - надбавка к заработной плате лицам, работающим в местностях, приравненных к районам Крайнего Севера;</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2" type="#_x0000_t75" style="width:16.1pt;height:18.25pt">
            <v:imagedata r:id="rId67" o:title=""/>
          </v:shape>
        </w:pict>
      </w:r>
      <w:r>
        <w:rPr>
          <w:rFonts w:ascii="Calibri" w:hAnsi="Calibri" w:cs="Calibri"/>
        </w:rPr>
        <w:t xml:space="preserve"> - начисления на заработную плату;</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 - численность работников, определяемая суммарно в соответствии с </w:t>
      </w:r>
      <w:hyperlink w:anchor="Par266" w:history="1">
        <w:r>
          <w:rPr>
            <w:rFonts w:ascii="Calibri" w:hAnsi="Calibri" w:cs="Calibri"/>
            <w:color w:val="0000FF"/>
          </w:rPr>
          <w:t>таблицами 1</w:t>
        </w:r>
      </w:hyperlink>
      <w:r>
        <w:rPr>
          <w:rFonts w:ascii="Calibri" w:hAnsi="Calibri" w:cs="Calibri"/>
        </w:rPr>
        <w:t xml:space="preserve"> и </w:t>
      </w:r>
      <w:hyperlink w:anchor="Par291" w:history="1">
        <w:r>
          <w:rPr>
            <w:rFonts w:ascii="Calibri" w:hAnsi="Calibri" w:cs="Calibri"/>
            <w:color w:val="0000FF"/>
          </w:rPr>
          <w:t>2</w:t>
        </w:r>
      </w:hyperlink>
      <w:r>
        <w:rPr>
          <w:rFonts w:ascii="Calibri" w:hAnsi="Calibri" w:cs="Calibri"/>
        </w:rPr>
        <w:t xml:space="preserve"> </w:t>
      </w:r>
      <w:r>
        <w:rPr>
          <w:rFonts w:ascii="Calibri" w:hAnsi="Calibri" w:cs="Calibri"/>
        </w:rPr>
        <w:lastRenderedPageBreak/>
        <w:t>настоящего приложения.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Величина расчетного показателя по материальным расходам бюджета Пермского края определяется нормативным правовым актом Правительства Пермского края.</w:t>
      </w: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Численность работников для осуществления отдельных государственных полномочий по поддержке сельскохозяйственного производства по соответствующим категориям должностей определяется в зависимости от количества сельскохозяйственных товаропроизводителей, включенных в реестр получателей государственной поддержки сельскохозяйственного производства и подавших заявление о включении в реестр до 1 апреля года, в котором осуществляется составление проекта бюджета, в соответствии со следующей таблицей:</w:t>
      </w:r>
      <w:proofErr w:type="gramEnd"/>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jc w:val="right"/>
        <w:outlineLvl w:val="1"/>
        <w:rPr>
          <w:rFonts w:ascii="Calibri" w:hAnsi="Calibri" w:cs="Calibri"/>
        </w:rPr>
      </w:pPr>
      <w:bookmarkStart w:id="19" w:name="Par266"/>
      <w:bookmarkEnd w:id="19"/>
      <w:r>
        <w:rPr>
          <w:rFonts w:ascii="Calibri" w:hAnsi="Calibri" w:cs="Calibri"/>
        </w:rPr>
        <w:t>Таблица 1</w:t>
      </w:r>
    </w:p>
    <w:p w:rsidR="00873397" w:rsidRDefault="00873397">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3960"/>
        <w:gridCol w:w="1560"/>
        <w:gridCol w:w="2760"/>
      </w:tblGrid>
      <w:tr w:rsidR="00873397">
        <w:tblPrEx>
          <w:tblCellMar>
            <w:top w:w="0" w:type="dxa"/>
            <w:bottom w:w="0" w:type="dxa"/>
          </w:tblCellMar>
        </w:tblPrEx>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73397" w:rsidRDefault="0087339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3960" w:type="dxa"/>
            <w:tcBorders>
              <w:top w:val="single" w:sz="8" w:space="0" w:color="auto"/>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roofErr w:type="gramStart"/>
            <w:r>
              <w:rPr>
                <w:rFonts w:ascii="Courier New" w:hAnsi="Courier New" w:cs="Courier New"/>
                <w:sz w:val="20"/>
                <w:szCs w:val="20"/>
              </w:rPr>
              <w:t>сельскохозяйственных</w:t>
            </w:r>
            <w:proofErr w:type="gramEnd"/>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товаропроизводителей -     </w:t>
            </w:r>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получателей </w:t>
            </w:r>
            <w:proofErr w:type="gramStart"/>
            <w:r>
              <w:rPr>
                <w:rFonts w:ascii="Courier New" w:hAnsi="Courier New" w:cs="Courier New"/>
                <w:sz w:val="20"/>
                <w:szCs w:val="20"/>
              </w:rPr>
              <w:t>государственной</w:t>
            </w:r>
            <w:proofErr w:type="gramEnd"/>
            <w:r>
              <w:rPr>
                <w:rFonts w:ascii="Courier New" w:hAnsi="Courier New" w:cs="Courier New"/>
                <w:sz w:val="20"/>
                <w:szCs w:val="20"/>
              </w:rPr>
              <w:t xml:space="preserve">  </w:t>
            </w:r>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поддержки </w:t>
            </w:r>
            <w:proofErr w:type="gramStart"/>
            <w:r>
              <w:rPr>
                <w:rFonts w:ascii="Courier New" w:hAnsi="Courier New" w:cs="Courier New"/>
                <w:sz w:val="20"/>
                <w:szCs w:val="20"/>
              </w:rPr>
              <w:t>сельскохозяйственного</w:t>
            </w:r>
            <w:proofErr w:type="gramEnd"/>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производства         </w:t>
            </w:r>
          </w:p>
        </w:tc>
        <w:tc>
          <w:tcPr>
            <w:tcW w:w="1560" w:type="dxa"/>
            <w:tcBorders>
              <w:top w:val="single" w:sz="8" w:space="0" w:color="auto"/>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Численность</w:t>
            </w:r>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работников,</w:t>
            </w:r>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    </w:t>
            </w:r>
          </w:p>
        </w:tc>
        <w:tc>
          <w:tcPr>
            <w:tcW w:w="2760" w:type="dxa"/>
            <w:tcBorders>
              <w:top w:val="single" w:sz="8" w:space="0" w:color="auto"/>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Должности работников</w:t>
            </w:r>
          </w:p>
        </w:tc>
      </w:tr>
      <w:tr w:rsidR="008733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15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0,25   </w:t>
            </w:r>
          </w:p>
        </w:tc>
        <w:tc>
          <w:tcPr>
            <w:tcW w:w="27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Ведущий специалист </w:t>
            </w:r>
          </w:p>
        </w:tc>
      </w:tr>
      <w:tr w:rsidR="008733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5-10             </w:t>
            </w:r>
          </w:p>
        </w:tc>
        <w:tc>
          <w:tcPr>
            <w:tcW w:w="15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c>
          <w:tcPr>
            <w:tcW w:w="27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Ведущий специалист </w:t>
            </w:r>
          </w:p>
        </w:tc>
      </w:tr>
      <w:tr w:rsidR="008733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11-15             </w:t>
            </w:r>
          </w:p>
        </w:tc>
        <w:tc>
          <w:tcPr>
            <w:tcW w:w="15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Главный специалист </w:t>
            </w:r>
          </w:p>
        </w:tc>
      </w:tr>
      <w:tr w:rsidR="00873397">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9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16-21             </w:t>
            </w:r>
          </w:p>
        </w:tc>
        <w:tc>
          <w:tcPr>
            <w:tcW w:w="15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27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главный специалист,</w:t>
            </w:r>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ставки ведущего </w:t>
            </w:r>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специалиста     </w:t>
            </w:r>
          </w:p>
        </w:tc>
      </w:tr>
      <w:tr w:rsidR="00873397">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9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и более          </w:t>
            </w:r>
          </w:p>
        </w:tc>
        <w:tc>
          <w:tcPr>
            <w:tcW w:w="15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7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 главный специалист,</w:t>
            </w:r>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ведущий специалист </w:t>
            </w:r>
          </w:p>
        </w:tc>
      </w:tr>
    </w:tbl>
    <w:p w:rsidR="00873397" w:rsidRDefault="00873397">
      <w:pPr>
        <w:widowControl w:val="0"/>
        <w:autoSpaceDE w:val="0"/>
        <w:autoSpaceDN w:val="0"/>
        <w:adjustRightInd w:val="0"/>
        <w:spacing w:after="0" w:line="240" w:lineRule="auto"/>
        <w:jc w:val="right"/>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Численность работников для осуществления отдельных государственных полномочий по государственной поддержке кредитования малых форм хозяйствования по соответствующим категориям должностей определяется в зависимости от количества заключенных кредитных договоров и займов на 1 июля текущего финансового года в соответствии со следующей таблицей:</w:t>
      </w: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jc w:val="right"/>
        <w:outlineLvl w:val="1"/>
        <w:rPr>
          <w:rFonts w:ascii="Calibri" w:hAnsi="Calibri" w:cs="Calibri"/>
        </w:rPr>
      </w:pPr>
      <w:bookmarkStart w:id="20" w:name="Par291"/>
      <w:bookmarkEnd w:id="20"/>
      <w:r>
        <w:rPr>
          <w:rFonts w:ascii="Calibri" w:hAnsi="Calibri" w:cs="Calibri"/>
        </w:rPr>
        <w:t>Таблица 2</w:t>
      </w:r>
    </w:p>
    <w:p w:rsidR="00873397" w:rsidRDefault="00873397">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4080"/>
        <w:gridCol w:w="1560"/>
        <w:gridCol w:w="2400"/>
      </w:tblGrid>
      <w:tr w:rsidR="00873397">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73397" w:rsidRDefault="00873397">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4080" w:type="dxa"/>
            <w:tcBorders>
              <w:top w:val="single" w:sz="8" w:space="0" w:color="auto"/>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 заключенных кредитных</w:t>
            </w:r>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договоров и договоров займа  </w:t>
            </w:r>
          </w:p>
        </w:tc>
        <w:tc>
          <w:tcPr>
            <w:tcW w:w="1560" w:type="dxa"/>
            <w:tcBorders>
              <w:top w:val="single" w:sz="8" w:space="0" w:color="auto"/>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Численность</w:t>
            </w:r>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работников,</w:t>
            </w:r>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    </w:t>
            </w:r>
          </w:p>
        </w:tc>
        <w:tc>
          <w:tcPr>
            <w:tcW w:w="2400" w:type="dxa"/>
            <w:tcBorders>
              <w:top w:val="single" w:sz="8" w:space="0" w:color="auto"/>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Должности     </w:t>
            </w:r>
          </w:p>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работников    </w:t>
            </w:r>
          </w:p>
        </w:tc>
      </w:tr>
      <w:tr w:rsidR="008733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08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              </w:t>
            </w:r>
          </w:p>
        </w:tc>
        <w:tc>
          <w:tcPr>
            <w:tcW w:w="15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0,25   </w:t>
            </w:r>
          </w:p>
        </w:tc>
        <w:tc>
          <w:tcPr>
            <w:tcW w:w="24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Ведущий специалист</w:t>
            </w:r>
          </w:p>
        </w:tc>
      </w:tr>
      <w:tr w:rsidR="008733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08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41-80              </w:t>
            </w:r>
          </w:p>
        </w:tc>
        <w:tc>
          <w:tcPr>
            <w:tcW w:w="15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c>
          <w:tcPr>
            <w:tcW w:w="24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Ведущий специалист</w:t>
            </w:r>
          </w:p>
        </w:tc>
      </w:tr>
      <w:tr w:rsidR="008733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08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81-120             </w:t>
            </w:r>
          </w:p>
        </w:tc>
        <w:tc>
          <w:tcPr>
            <w:tcW w:w="15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c>
          <w:tcPr>
            <w:tcW w:w="24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Главный специалист</w:t>
            </w:r>
          </w:p>
        </w:tc>
      </w:tr>
      <w:tr w:rsidR="00873397">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08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121 и более           </w:t>
            </w:r>
          </w:p>
        </w:tc>
        <w:tc>
          <w:tcPr>
            <w:tcW w:w="156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400" w:type="dxa"/>
            <w:tcBorders>
              <w:left w:val="single" w:sz="8" w:space="0" w:color="auto"/>
              <w:bottom w:val="single" w:sz="8" w:space="0" w:color="auto"/>
              <w:right w:val="single" w:sz="8" w:space="0" w:color="auto"/>
            </w:tcBorders>
          </w:tcPr>
          <w:p w:rsidR="00873397" w:rsidRDefault="0087339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Главный специалист</w:t>
            </w:r>
          </w:p>
        </w:tc>
      </w:tr>
    </w:tbl>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autoSpaceDE w:val="0"/>
        <w:autoSpaceDN w:val="0"/>
        <w:adjustRightInd w:val="0"/>
        <w:spacing w:after="0" w:line="240" w:lineRule="auto"/>
        <w:ind w:firstLine="540"/>
        <w:jc w:val="both"/>
        <w:rPr>
          <w:rFonts w:ascii="Calibri" w:hAnsi="Calibri" w:cs="Calibri"/>
        </w:rPr>
      </w:pPr>
    </w:p>
    <w:p w:rsidR="00873397" w:rsidRDefault="0087339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814A2" w:rsidRDefault="00E814A2"/>
    <w:sectPr w:rsidR="00E814A2" w:rsidSect="001D6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873397"/>
    <w:rsid w:val="00873397"/>
    <w:rsid w:val="00E81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A35A16E17314EE65EF083A86C66A4C62904B51915C2EA646316FACE166E030S66BK" TargetMode="External"/><Relationship Id="rId18" Type="http://schemas.openxmlformats.org/officeDocument/2006/relationships/hyperlink" Target="consultantplus://offline/ref=07A35A16E17314EE65EF083A86C66A4C62904B51955822A346316FACE166E0306B41F649C89D9B5DACB25DS665K" TargetMode="External"/><Relationship Id="rId26" Type="http://schemas.openxmlformats.org/officeDocument/2006/relationships/image" Target="media/image7.wmf"/><Relationship Id="rId39" Type="http://schemas.openxmlformats.org/officeDocument/2006/relationships/image" Target="media/image20.wmf"/><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image" Target="media/image23.wmf"/><Relationship Id="rId47" Type="http://schemas.openxmlformats.org/officeDocument/2006/relationships/image" Target="media/image28.wmf"/><Relationship Id="rId50" Type="http://schemas.openxmlformats.org/officeDocument/2006/relationships/image" Target="media/image31.wmf"/><Relationship Id="rId55" Type="http://schemas.openxmlformats.org/officeDocument/2006/relationships/image" Target="media/image36.wmf"/><Relationship Id="rId63" Type="http://schemas.openxmlformats.org/officeDocument/2006/relationships/image" Target="media/image44.wmf"/><Relationship Id="rId68" Type="http://schemas.openxmlformats.org/officeDocument/2006/relationships/fontTable" Target="fontTable.xml"/><Relationship Id="rId7" Type="http://schemas.openxmlformats.org/officeDocument/2006/relationships/hyperlink" Target="consultantplus://offline/ref=07A35A16E17314EE65EF163790AA37476B9A105F945A2DF51D6E34F1B6S66FK" TargetMode="External"/><Relationship Id="rId2" Type="http://schemas.openxmlformats.org/officeDocument/2006/relationships/settings" Target="settings.xml"/><Relationship Id="rId16" Type="http://schemas.openxmlformats.org/officeDocument/2006/relationships/hyperlink" Target="consultantplus://offline/ref=07A35A16E17314EE65EF083A86C66A4C62904B51975A25A747316FACE166E030S66BK" TargetMode="External"/><Relationship Id="rId29" Type="http://schemas.openxmlformats.org/officeDocument/2006/relationships/image" Target="media/image10.wmf"/><Relationship Id="rId1" Type="http://schemas.openxmlformats.org/officeDocument/2006/relationships/styles" Target="styles.xml"/><Relationship Id="rId6" Type="http://schemas.openxmlformats.org/officeDocument/2006/relationships/hyperlink" Target="consultantplus://offline/ref=07A35A16E17314EE65EF163790AA37476B9E1355935D2DF51D6E34F1B66FEA672C0EAF0B8C919B5ESA68K" TargetMode="External"/><Relationship Id="rId11" Type="http://schemas.openxmlformats.org/officeDocument/2006/relationships/hyperlink" Target="consultantplus://offline/ref=07A35A16E17314EE65EF083A86C66A4C62904B5195532EA649316FACE166E0306B41F649C89D9B5DACB35ES662K" TargetMode="Externa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image" Target="media/image26.wmf"/><Relationship Id="rId53" Type="http://schemas.openxmlformats.org/officeDocument/2006/relationships/image" Target="media/image34.wmf"/><Relationship Id="rId58" Type="http://schemas.openxmlformats.org/officeDocument/2006/relationships/image" Target="media/image39.wmf"/><Relationship Id="rId66" Type="http://schemas.openxmlformats.org/officeDocument/2006/relationships/image" Target="media/image47.wmf"/><Relationship Id="rId5" Type="http://schemas.openxmlformats.org/officeDocument/2006/relationships/hyperlink" Target="consultantplus://offline/ref=07A35A16E17314EE65EF163790AA37476B9E125C94532DF51D6E34F1B66FEA672C0EAF088CS967K" TargetMode="External"/><Relationship Id="rId15" Type="http://schemas.openxmlformats.org/officeDocument/2006/relationships/hyperlink" Target="consultantplus://offline/ref=07A35A16E17314EE65EF083A86C66A4C62904B51905D27A447316FACE166E030S66BK" TargetMode="Externa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image" Target="media/image30.wmf"/><Relationship Id="rId57" Type="http://schemas.openxmlformats.org/officeDocument/2006/relationships/image" Target="media/image38.wmf"/><Relationship Id="rId61" Type="http://schemas.openxmlformats.org/officeDocument/2006/relationships/image" Target="media/image42.wmf"/><Relationship Id="rId10" Type="http://schemas.openxmlformats.org/officeDocument/2006/relationships/hyperlink" Target="consultantplus://offline/ref=07A35A16E17314EE65EF083A86C66A4C62904B5195532EA649316FACE166E0306B41F649C89D9B5DACB35ES662K" TargetMode="External"/><Relationship Id="rId19" Type="http://schemas.openxmlformats.org/officeDocument/2006/relationships/hyperlink" Target="consultantplus://offline/ref=07A35A16E17314EE65EF083A86C66A4C62904B51965F2FA042316FACE166E030S66BK" TargetMode="External"/><Relationship Id="rId31" Type="http://schemas.openxmlformats.org/officeDocument/2006/relationships/image" Target="media/image12.wmf"/><Relationship Id="rId44" Type="http://schemas.openxmlformats.org/officeDocument/2006/relationships/image" Target="media/image25.wmf"/><Relationship Id="rId52" Type="http://schemas.openxmlformats.org/officeDocument/2006/relationships/image" Target="media/image33.wmf"/><Relationship Id="rId60" Type="http://schemas.openxmlformats.org/officeDocument/2006/relationships/image" Target="media/image41.wmf"/><Relationship Id="rId65" Type="http://schemas.openxmlformats.org/officeDocument/2006/relationships/image" Target="media/image46.wmf"/><Relationship Id="rId4" Type="http://schemas.openxmlformats.org/officeDocument/2006/relationships/hyperlink" Target="consultantplus://offline/ref=07A35A16E17314EE65EF163790AA374768931259980D7AF74C3B3ASF64K" TargetMode="External"/><Relationship Id="rId9" Type="http://schemas.openxmlformats.org/officeDocument/2006/relationships/hyperlink" Target="consultantplus://offline/ref=07A35A16E17314EE65EF163790AA37476B9E13549A5F2DF51D6E34F1B6S66FK" TargetMode="External"/><Relationship Id="rId14" Type="http://schemas.openxmlformats.org/officeDocument/2006/relationships/hyperlink" Target="consultantplus://offline/ref=07A35A16E17314EE65EF083A86C66A4C62904B51905A26A445316FACE166E030S66BK" TargetMode="Externa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image" Target="media/image29.wmf"/><Relationship Id="rId56" Type="http://schemas.openxmlformats.org/officeDocument/2006/relationships/image" Target="media/image37.wmf"/><Relationship Id="rId64" Type="http://schemas.openxmlformats.org/officeDocument/2006/relationships/image" Target="media/image45.wmf"/><Relationship Id="rId69" Type="http://schemas.openxmlformats.org/officeDocument/2006/relationships/theme" Target="theme/theme1.xml"/><Relationship Id="rId8" Type="http://schemas.openxmlformats.org/officeDocument/2006/relationships/hyperlink" Target="consultantplus://offline/ref=07A35A16E17314EE65EF163790AA37476B9F1D5A935D2DF51D6E34F1B6S66FK" TargetMode="External"/><Relationship Id="rId51" Type="http://schemas.openxmlformats.org/officeDocument/2006/relationships/image" Target="media/image32.wmf"/><Relationship Id="rId3" Type="http://schemas.openxmlformats.org/officeDocument/2006/relationships/webSettings" Target="webSettings.xml"/><Relationship Id="rId12" Type="http://schemas.openxmlformats.org/officeDocument/2006/relationships/hyperlink" Target="consultantplus://offline/ref=07A35A16E17314EE65EF083A86C66A4C62904B51965F2FA540316FACE166E030S66BK" TargetMode="External"/><Relationship Id="rId17" Type="http://schemas.openxmlformats.org/officeDocument/2006/relationships/hyperlink" Target="consultantplus://offline/ref=07A35A16E17314EE65EF083A86C66A4C62904B51975F22A741316FACE166E030S66BK" TargetMode="Externa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image" Target="media/image27.wmf"/><Relationship Id="rId59" Type="http://schemas.openxmlformats.org/officeDocument/2006/relationships/image" Target="media/image40.wmf"/><Relationship Id="rId67" Type="http://schemas.openxmlformats.org/officeDocument/2006/relationships/image" Target="media/image48.wmf"/><Relationship Id="rId20" Type="http://schemas.openxmlformats.org/officeDocument/2006/relationships/image" Target="media/image1.wmf"/><Relationship Id="rId41" Type="http://schemas.openxmlformats.org/officeDocument/2006/relationships/image" Target="media/image22.wmf"/><Relationship Id="rId54" Type="http://schemas.openxmlformats.org/officeDocument/2006/relationships/image" Target="media/image35.wmf"/><Relationship Id="rId62" Type="http://schemas.openxmlformats.org/officeDocument/2006/relationships/image" Target="media/image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6368</Words>
  <Characters>36301</Characters>
  <Application>Microsoft Office Word</Application>
  <DocSecurity>0</DocSecurity>
  <Lines>302</Lines>
  <Paragraphs>85</Paragraphs>
  <ScaleCrop>false</ScaleCrop>
  <Company/>
  <LinksUpToDate>false</LinksUpToDate>
  <CharactersWithSpaces>42584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  Наталия Анатольевна</dc:creator>
  <cp:lastModifiedBy>Фадеева  Наталия Анатольевна</cp:lastModifiedBy>
  <cp:revision>1</cp:revision>
  <dcterms:created xsi:type="dcterms:W3CDTF">2014-02-17T10:58:00Z</dcterms:created>
  <dcterms:modified xsi:type="dcterms:W3CDTF">2014-02-17T10:59:00Z</dcterms:modified>
</cp:coreProperties>
</file>