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ПЕРМСКАЯ ГОРОДСКАЯ ДУМА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декабря 2013 г. N 289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ФОРМИРОВАНИЯ, ВЕДЕНИЯ И ОПУБЛИКОВАНИЯ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ПЕРЕЧНЯ МУНИЦИПАЛЬНОГО ИМУЩЕСТВА, ПРЕДНАЗНАЧЕННОГО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ПРЕДОСТАВЛЕНИЯ В АРЕНДУ СУБЪЕКТАМ МАЛОГО И СРЕДНЕГО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И ОРГАНИЗАЦИЯМ, ОБРАЗУЮЩИМ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ИНФРАСТРУКТУРУ ПОДДЕРЖКИ СУБЪЕКТОВ МАЛОГО И СРЕДНЕГО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 Пермская городская Дума решила: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администрации города Перми: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2.1. до 04.03.2014 внести в Пермскую городскую Думу проект решения о внесении изменений в </w:t>
      </w: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департаменте имущественных отношений администрации города Перми, утвержденное решением Пермской городской Думы от 12.09.2006 N 210, в части дополнения функциями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Calibri" w:hAnsi="Calibri" w:cs="Calibri"/>
        </w:rPr>
        <w:t xml:space="preserve"> и среднего предпринимательства;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 до 04.03.2014 внести в Пермскую городскую Думу проект решения о внесении изменений в решение Пермской городской Думы о бюджете города Перми на 2014 год и плановый период 2015 и 2016 годов, предусматривающий денежные средства на осуществление функций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</w:t>
      </w:r>
      <w:proofErr w:type="gramEnd"/>
      <w:r>
        <w:rPr>
          <w:rFonts w:ascii="Calibri" w:hAnsi="Calibri" w:cs="Calibri"/>
        </w:rPr>
        <w:t xml:space="preserve"> поддержки субъектов малого и среднего предпринимательства.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решения возложить на комитет Пермской городской Думы по муниципальной собственности и земельным отношениям и комитет Пермской городской Думы по экономическому развитию.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Перми -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Пермской городской Думы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И.В.САПКО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lastRenderedPageBreak/>
        <w:t>Приложение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Пермской городской Думы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17.12.2013 N 289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ФОРМИРОВАНИЯ, ВЕДЕНИЯ И ОПУБЛИКОВАНИЯ ПЕРЕЧНЯ МУНИЦИПАЛЬНОГО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ИМУЩЕСТВА, ПРЕДНАЗНАЧЕННОГО ДЛЯ ПРЕДОСТАВЛЕНИЯ В АРЕНДУ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СУБЪЕКТАМ МАЛОГО И СРЕДНЕГО ПРЕДПРИНИМАТЕЛЬСТВА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ОРГАНИЗАЦИЯМ, ОБРАЗУЮЩИМ ИНФРАСТРУКТУРУ ПОДДЕРЖКИ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МАЛОГО И СРЕДНЕГО ПРЕДПРИНИМАТЕЛЬСТВА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1. Общие положения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(далее - Порядок) разработан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24.07.2007 N 209-ФЗ "О развитии малого и среднего предпринимательства в Российской Федерации" и определяет процедуру формирования, ведения и опубликования перечня муниципального имущества города Перми, составляющего казну муниципального образования город Пермь, свободного от прав третьих лиц (за исключением имущественных прав субъектов малого и среднего предпринимательства) (далее - имущество), которое может быть</w:t>
      </w:r>
      <w:proofErr w:type="gramEnd"/>
      <w:r>
        <w:rPr>
          <w:rFonts w:ascii="Calibri" w:hAnsi="Calibri" w:cs="Calibri"/>
        </w:rPr>
        <w:t xml:space="preserve"> использовано только в целях предоставления его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Обязанности по формированию, ведению и опубликованию Перечня возлагаются на функциональный орган администрации города Перми, осуществляющий функции управления и распоряжения имуществом, находящимся в муниципальной казне (далее - Уполномоченный орган).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Перечень, а также все вносимые в него изменения утверждаются Уполномоченным органом.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2. Формирование Перечня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2.1. Формирование Перечня производится на основании: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обращения субъекта малого и среднего предпринимательства в Уполномоченный орган;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мотивированного обращения функциональных органов администрации города Перми в Уполномоченный орган;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Уполномоченного органа.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Перечень включаются: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отдельно стоящие нежилые здания;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встроенные нежилые помещения.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Имущество, включенное в Перечень, предназначено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22.07.2008 N 159-ФЗ "Об особенностях отчуждения</w:t>
      </w:r>
      <w:proofErr w:type="gramEnd"/>
      <w:r>
        <w:rPr>
          <w:rFonts w:ascii="Calibri" w:hAnsi="Calibri" w:cs="Calibri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Условия внесения имущества в Перечень: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2.3.1. наличие государственной </w:t>
      </w:r>
      <w:proofErr w:type="gramStart"/>
      <w:r>
        <w:rPr>
          <w:rFonts w:ascii="Calibri" w:hAnsi="Calibri" w:cs="Calibri"/>
        </w:rPr>
        <w:t>регистрации права собственности города Перми</w:t>
      </w:r>
      <w:proofErr w:type="gramEnd"/>
      <w:r>
        <w:rPr>
          <w:rFonts w:ascii="Calibri" w:hAnsi="Calibri" w:cs="Calibri"/>
        </w:rPr>
        <w:t xml:space="preserve"> на вносимое в Перечень имущество;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2.3.2. отсутствие прав третьих лиц (за исключением имущественных прав субъектов малого и </w:t>
      </w:r>
      <w:r>
        <w:rPr>
          <w:rFonts w:ascii="Calibri" w:hAnsi="Calibri" w:cs="Calibri"/>
        </w:rPr>
        <w:lastRenderedPageBreak/>
        <w:t>среднего предпринимательства) на включаемое в Перечень имущество;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отсутствие признаков принадлежности предлагаемого имущества к имуществу, гражданский оборот которого запрещен или ограничен;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отсутствие необходимости использования имущества для решения вопросов местного значения.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Имущество может быть исключено из Перечня в случае: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2.4.1. </w:t>
      </w:r>
      <w:proofErr w:type="spellStart"/>
      <w:r>
        <w:rPr>
          <w:rFonts w:ascii="Calibri" w:hAnsi="Calibri" w:cs="Calibri"/>
        </w:rPr>
        <w:t>невостребованности</w:t>
      </w:r>
      <w:proofErr w:type="spellEnd"/>
      <w:r>
        <w:rPr>
          <w:rFonts w:ascii="Calibri" w:hAnsi="Calibri" w:cs="Calibri"/>
        </w:rPr>
        <w:t xml:space="preserve"> имущества по истечении шести месяцев со дня внесения в Перечень;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 необходимости использования имущества для решения вопросов местного значения.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Передача в аренду имущества, внесенного в Перечень, производится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17.1</w:t>
        </w:r>
      </w:hyperlink>
      <w:r>
        <w:rPr>
          <w:rFonts w:ascii="Calibri" w:hAnsi="Calibri" w:cs="Calibri"/>
        </w:rPr>
        <w:t xml:space="preserve"> Федерального закона от 26.07.2006 N 135-ФЗ "О защите конкуренции",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28.05.2002 N 61 "Об утверждении Положения об аренде муниципального имущества города Перми".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8"/>
      <w:bookmarkEnd w:id="6"/>
      <w:r>
        <w:rPr>
          <w:rFonts w:ascii="Calibri" w:hAnsi="Calibri" w:cs="Calibri"/>
        </w:rPr>
        <w:t>3. Ведение Перечня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Ведение Перечня - включение, исключение и внесение изменений в сведения об имуществе. Ведение Перечня осуществляется в соответствии с </w:t>
      </w:r>
      <w:hyperlink w:anchor="Par50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Порядка.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w:anchor="Par9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ведется в электронном виде и на бумажном носителе по форме согласно приложению к Порядку.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>4. Опубликование Перечня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 Перечень и изменения, внесенные в Перечень, подлежат обязательному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Пермь", обязательному размещению на официальном сайте муниципального образования город Пермь в информационно-телекоммуникационной сети Интернет в течение 30 календарных дней с даты утверждения.</w:t>
      </w:r>
      <w:proofErr w:type="gramEnd"/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81"/>
      <w:bookmarkEnd w:id="8"/>
      <w:r>
        <w:rPr>
          <w:rFonts w:ascii="Calibri" w:hAnsi="Calibri" w:cs="Calibri"/>
        </w:rPr>
        <w:t>Приложение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формирования, ведения и опубликования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перечня муниципального имущества,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предназначенного для предоставления</w:t>
      </w:r>
      <w:proofErr w:type="gramEnd"/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аренду субъектам малого и среднего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и организациям,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образующим инфраструктуру поддержки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92"/>
      <w:bookmarkEnd w:id="9"/>
      <w:r>
        <w:rPr>
          <w:rFonts w:ascii="Calibri" w:hAnsi="Calibri" w:cs="Calibri"/>
        </w:rPr>
        <w:t>Перечень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недвижимого имущества города Перми,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предназначенного для оказания имущественной поддержки</w:t>
      </w:r>
      <w:proofErr w:type="gramEnd"/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субъектам малого и среднего предпринимательства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организациям, образующим инфраструктуру поддержки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 предпринимательства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55982" w:rsidSect="00A80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541"/>
        <w:gridCol w:w="2419"/>
        <w:gridCol w:w="2760"/>
        <w:gridCol w:w="1276"/>
        <w:gridCol w:w="1364"/>
      </w:tblGrid>
      <w:tr w:rsidR="00D559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 объекта, категория объекта </w:t>
            </w:r>
            <w:hyperlink w:anchor="Par11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характеристики (год постройки, площадь, этажность и так далее)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Арендатор (наименование юридического лица, фамилия, имя, отчество индивидуального предпринимателя)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договора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арендной платы, руб./год</w:t>
            </w:r>
          </w:p>
        </w:tc>
      </w:tr>
      <w:tr w:rsidR="00D559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Default="00D5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3"/>
      <w:bookmarkEnd w:id="10"/>
      <w:r>
        <w:rPr>
          <w:rFonts w:ascii="Calibri" w:hAnsi="Calibri" w:cs="Calibri"/>
        </w:rPr>
        <w:t>&lt;*&gt; Указывается категория объекта (отдельно стоящее здание, встроенно-пристроенное помещение и так далее).</w:t>
      </w: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982" w:rsidRDefault="00D559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D68D1" w:rsidRDefault="00AD68D1"/>
    <w:sectPr w:rsidR="00AD68D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5982"/>
    <w:rsid w:val="00AD68D1"/>
    <w:rsid w:val="00D5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A0DC6B09BC7D9BB00D0C1EB25694EFB7E804F3D66BCD42558C95F692C7E050B91B38B25F182BANDYB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AA0DC6B09BC7D9BB00CECCFD493445F270D84B3863B082790792023E2574524CDEEAC961FC81B9DC729DN3Y7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A0DC6B09BC7D9BB00CECCFD493445F270D84B396BB584700792023E257452N4YCL" TargetMode="External"/><Relationship Id="rId11" Type="http://schemas.openxmlformats.org/officeDocument/2006/relationships/hyperlink" Target="consultantplus://offline/ref=92AA0DC6B09BC7D9BB00CECCFD493445F270D84B3965B3807E0792023E257452N4YCL" TargetMode="External"/><Relationship Id="rId5" Type="http://schemas.openxmlformats.org/officeDocument/2006/relationships/hyperlink" Target="consultantplus://offline/ref=92AA0DC6B09BC7D9BB00D0C1EB25694EFB7E804F3D66BCD42558C95F692C7E050B91B38B25F182BANDYBL" TargetMode="External"/><Relationship Id="rId10" Type="http://schemas.openxmlformats.org/officeDocument/2006/relationships/hyperlink" Target="consultantplus://offline/ref=92AA0DC6B09BC7D9BB00D0C1EB25694EFB7E81463867BCD42558C95F692C7E050B91B38B25F185B0NDY5L" TargetMode="External"/><Relationship Id="rId4" Type="http://schemas.openxmlformats.org/officeDocument/2006/relationships/hyperlink" Target="consultantplus://offline/ref=92AA0DC6B09BC7D9BB00D0C1EB25694EFB7E804F3F64BCD42558C95F692C7E050B91B38B25F180BCNDY4L" TargetMode="External"/><Relationship Id="rId9" Type="http://schemas.openxmlformats.org/officeDocument/2006/relationships/hyperlink" Target="consultantplus://offline/ref=92AA0DC6B09BC7D9BB00D0C1EB25694EFB7F86433862BCD42558C95F692C7E050B91B38B25F181B9ND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 Наталия Анатольевна</dc:creator>
  <cp:lastModifiedBy>Фадеева  Наталия Анатольевна</cp:lastModifiedBy>
  <cp:revision>1</cp:revision>
  <dcterms:created xsi:type="dcterms:W3CDTF">2014-02-17T11:24:00Z</dcterms:created>
  <dcterms:modified xsi:type="dcterms:W3CDTF">2014-02-17T11:26:00Z</dcterms:modified>
</cp:coreProperties>
</file>