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3A" w:rsidRPr="00C15786" w:rsidRDefault="0040783A" w:rsidP="0040783A">
      <w:pPr>
        <w:spacing w:line="240" w:lineRule="exact"/>
        <w:jc w:val="center"/>
        <w:rPr>
          <w:b/>
          <w:szCs w:val="28"/>
        </w:rPr>
      </w:pPr>
      <w:r w:rsidRPr="00C15786">
        <w:rPr>
          <w:b/>
          <w:szCs w:val="28"/>
        </w:rPr>
        <w:t xml:space="preserve">СЦЕНАРНЫЕ УСЛОВИЯ И ПАРАМЕТРЫ </w:t>
      </w:r>
    </w:p>
    <w:p w:rsidR="0040783A" w:rsidRPr="00C15786" w:rsidRDefault="0040783A" w:rsidP="0040783A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C15786">
        <w:rPr>
          <w:b/>
          <w:szCs w:val="28"/>
        </w:rPr>
        <w:t>рогноза социально-экономического развития города Перми</w:t>
      </w:r>
    </w:p>
    <w:p w:rsidR="0040783A" w:rsidRPr="00C15786" w:rsidRDefault="0040783A" w:rsidP="0040783A">
      <w:pPr>
        <w:spacing w:line="240" w:lineRule="exact"/>
        <w:jc w:val="center"/>
        <w:rPr>
          <w:b/>
          <w:szCs w:val="28"/>
        </w:rPr>
      </w:pPr>
      <w:r w:rsidRPr="00C15786">
        <w:rPr>
          <w:b/>
          <w:szCs w:val="28"/>
        </w:rPr>
        <w:t>на 2015 год и период до 2017 года</w:t>
      </w:r>
    </w:p>
    <w:p w:rsidR="0040783A" w:rsidRPr="005501AF" w:rsidRDefault="0040783A" w:rsidP="0040783A">
      <w:pPr>
        <w:spacing w:line="240" w:lineRule="exact"/>
        <w:jc w:val="center"/>
        <w:rPr>
          <w:b/>
          <w:szCs w:val="28"/>
        </w:rPr>
      </w:pPr>
    </w:p>
    <w:tbl>
      <w:tblPr>
        <w:tblW w:w="144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1701"/>
        <w:gridCol w:w="1275"/>
        <w:gridCol w:w="1276"/>
        <w:gridCol w:w="1251"/>
        <w:gridCol w:w="1442"/>
        <w:gridCol w:w="1418"/>
        <w:gridCol w:w="1417"/>
      </w:tblGrid>
      <w:tr w:rsidR="0040783A" w:rsidRPr="00AA6A00" w:rsidTr="000B70CF">
        <w:trPr>
          <w:trHeight w:val="213"/>
        </w:trPr>
        <w:tc>
          <w:tcPr>
            <w:tcW w:w="4693" w:type="dxa"/>
            <w:vMerge w:val="restart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Показатели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0783A" w:rsidRPr="00AA6A00" w:rsidRDefault="0040783A" w:rsidP="000B70CF">
            <w:pPr>
              <w:jc w:val="center"/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Сценарии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2012 год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2013 год</w:t>
            </w:r>
          </w:p>
        </w:tc>
        <w:tc>
          <w:tcPr>
            <w:tcW w:w="1251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2014 год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2015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2016 год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2017 год</w:t>
            </w:r>
          </w:p>
        </w:tc>
      </w:tr>
      <w:tr w:rsidR="0040783A" w:rsidRPr="00AA6A00" w:rsidTr="000B70CF">
        <w:trPr>
          <w:trHeight w:val="218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shd w:val="clear" w:color="000000" w:fill="FFFFFF"/>
            <w:vAlign w:val="bottom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ф</w:t>
            </w:r>
            <w:r w:rsidRPr="00AA6A00">
              <w:rPr>
                <w:iCs/>
                <w:sz w:val="23"/>
                <w:szCs w:val="23"/>
              </w:rPr>
              <w:t>акт</w:t>
            </w:r>
          </w:p>
        </w:tc>
        <w:tc>
          <w:tcPr>
            <w:tcW w:w="1251" w:type="dxa"/>
            <w:shd w:val="clear" w:color="000000" w:fill="FFFFFF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о</w:t>
            </w:r>
            <w:r w:rsidRPr="00AA6A00">
              <w:rPr>
                <w:iCs/>
                <w:sz w:val="23"/>
                <w:szCs w:val="23"/>
              </w:rPr>
              <w:t>ценка</w:t>
            </w:r>
          </w:p>
        </w:tc>
        <w:tc>
          <w:tcPr>
            <w:tcW w:w="4277" w:type="dxa"/>
            <w:gridSpan w:val="3"/>
            <w:shd w:val="clear" w:color="auto" w:fill="auto"/>
            <w:noWrap/>
            <w:vAlign w:val="bottom"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п</w:t>
            </w:r>
            <w:r w:rsidRPr="00AA6A00">
              <w:rPr>
                <w:iCs/>
                <w:color w:val="000000"/>
                <w:sz w:val="23"/>
                <w:szCs w:val="23"/>
              </w:rPr>
              <w:t>рогноз</w:t>
            </w:r>
          </w:p>
        </w:tc>
      </w:tr>
      <w:tr w:rsidR="0040783A" w:rsidRPr="00AA6A00" w:rsidTr="000B70CF">
        <w:trPr>
          <w:trHeight w:val="235"/>
        </w:trPr>
        <w:tc>
          <w:tcPr>
            <w:tcW w:w="14473" w:type="dxa"/>
            <w:gridSpan w:val="8"/>
            <w:shd w:val="clear" w:color="000000" w:fill="FFFFFF"/>
            <w:vAlign w:val="bottom"/>
            <w:hideMark/>
          </w:tcPr>
          <w:p w:rsidR="0040783A" w:rsidRPr="00AA6A00" w:rsidRDefault="0040783A" w:rsidP="000B70CF">
            <w:pPr>
              <w:rPr>
                <w:bCs/>
                <w:sz w:val="23"/>
                <w:szCs w:val="23"/>
              </w:rPr>
            </w:pPr>
            <w:r w:rsidRPr="00AA6A00">
              <w:rPr>
                <w:bCs/>
                <w:sz w:val="23"/>
                <w:szCs w:val="23"/>
              </w:rPr>
              <w:t>Уровень жизни населения</w:t>
            </w:r>
            <w:r w:rsidRPr="00AA6A00">
              <w:rPr>
                <w:iCs/>
                <w:sz w:val="23"/>
                <w:szCs w:val="23"/>
              </w:rPr>
              <w:t> </w:t>
            </w:r>
          </w:p>
        </w:tc>
      </w:tr>
    </w:tbl>
    <w:p w:rsidR="0040783A" w:rsidRPr="005501AF" w:rsidRDefault="0040783A" w:rsidP="0040783A">
      <w:pPr>
        <w:rPr>
          <w:sz w:val="2"/>
          <w:szCs w:val="2"/>
        </w:rPr>
      </w:pPr>
    </w:p>
    <w:tbl>
      <w:tblPr>
        <w:tblW w:w="144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1701"/>
        <w:gridCol w:w="1275"/>
        <w:gridCol w:w="1276"/>
        <w:gridCol w:w="1251"/>
        <w:gridCol w:w="1442"/>
        <w:gridCol w:w="1418"/>
        <w:gridCol w:w="1417"/>
      </w:tblGrid>
      <w:tr w:rsidR="0040783A" w:rsidRPr="00AA6A00" w:rsidTr="000B70CF">
        <w:trPr>
          <w:trHeight w:val="226"/>
          <w:tblHeader/>
        </w:trPr>
        <w:tc>
          <w:tcPr>
            <w:tcW w:w="4693" w:type="dxa"/>
            <w:shd w:val="clear" w:color="auto" w:fill="auto"/>
          </w:tcPr>
          <w:p w:rsidR="0040783A" w:rsidRPr="00AA6A00" w:rsidRDefault="0040783A" w:rsidP="000B70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4</w:t>
            </w:r>
          </w:p>
        </w:tc>
        <w:tc>
          <w:tcPr>
            <w:tcW w:w="1251" w:type="dxa"/>
            <w:shd w:val="clear" w:color="auto" w:fill="auto"/>
            <w:noWrap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5</w:t>
            </w:r>
          </w:p>
        </w:tc>
        <w:tc>
          <w:tcPr>
            <w:tcW w:w="1442" w:type="dxa"/>
            <w:shd w:val="clear" w:color="auto" w:fill="auto"/>
            <w:noWrap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8</w:t>
            </w:r>
          </w:p>
        </w:tc>
      </w:tr>
      <w:tr w:rsidR="0040783A" w:rsidRPr="00AA6A00" w:rsidTr="000B70CF">
        <w:trPr>
          <w:trHeight w:val="226"/>
        </w:trPr>
        <w:tc>
          <w:tcPr>
            <w:tcW w:w="4693" w:type="dxa"/>
            <w:vMerge w:val="restart"/>
            <w:shd w:val="clear" w:color="auto" w:fill="auto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Фонд заработной платы работников крупных и средних предприятий и организаций (без внешних совместителей), млн</w:t>
            </w:r>
            <w:proofErr w:type="gramStart"/>
            <w:r w:rsidRPr="00AA6A00">
              <w:rPr>
                <w:sz w:val="23"/>
                <w:szCs w:val="23"/>
              </w:rPr>
              <w:t>.р</w:t>
            </w:r>
            <w:proofErr w:type="gramEnd"/>
            <w:r w:rsidRPr="00AA6A00">
              <w:rPr>
                <w:sz w:val="23"/>
                <w:szCs w:val="23"/>
              </w:rPr>
              <w:t xml:space="preserve">уб.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proofErr w:type="spellStart"/>
            <w:r w:rsidRPr="00AA6A00">
              <w:rPr>
                <w:iCs/>
                <w:sz w:val="23"/>
                <w:szCs w:val="23"/>
              </w:rPr>
              <w:t>оптимисти</w:t>
            </w:r>
            <w:proofErr w:type="spellEnd"/>
            <w:r w:rsidRPr="00AA6A00">
              <w:rPr>
                <w:iCs/>
                <w:sz w:val="23"/>
                <w:szCs w:val="23"/>
              </w:rPr>
              <w:t>-</w:t>
            </w:r>
          </w:p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proofErr w:type="spellStart"/>
            <w:r w:rsidRPr="00AA6A00">
              <w:rPr>
                <w:iCs/>
                <w:sz w:val="23"/>
                <w:szCs w:val="23"/>
              </w:rPr>
              <w:t>ческий</w:t>
            </w:r>
            <w:proofErr w:type="spellEnd"/>
          </w:p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(далее – опт.)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105423,8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118665,8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130200,0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145000,0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163150,0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184350,0</w:t>
            </w:r>
          </w:p>
        </w:tc>
      </w:tr>
      <w:tr w:rsidR="0040783A" w:rsidRPr="00AA6A00" w:rsidTr="000B70CF">
        <w:trPr>
          <w:trHeight w:val="287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базовый</w:t>
            </w:r>
          </w:p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(далее – баз.)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141100,0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152950,0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167650,0</w:t>
            </w:r>
          </w:p>
        </w:tc>
      </w:tr>
      <w:tr w:rsidR="0040783A" w:rsidRPr="00AA6A00" w:rsidTr="000B70CF">
        <w:trPr>
          <w:trHeight w:val="234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proofErr w:type="spellStart"/>
            <w:proofErr w:type="gramStart"/>
            <w:r w:rsidRPr="00AA6A00">
              <w:rPr>
                <w:iCs/>
                <w:sz w:val="23"/>
                <w:szCs w:val="23"/>
              </w:rPr>
              <w:t>пессимисти-ческий</w:t>
            </w:r>
            <w:proofErr w:type="spellEnd"/>
            <w:proofErr w:type="gramEnd"/>
          </w:p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 xml:space="preserve">(далее – </w:t>
            </w:r>
            <w:proofErr w:type="spellStart"/>
            <w:r w:rsidRPr="00AA6A00">
              <w:rPr>
                <w:iCs/>
                <w:sz w:val="23"/>
                <w:szCs w:val="23"/>
              </w:rPr>
              <w:t>песс</w:t>
            </w:r>
            <w:proofErr w:type="spellEnd"/>
            <w:r w:rsidRPr="00AA6A00">
              <w:rPr>
                <w:iCs/>
                <w:sz w:val="23"/>
                <w:szCs w:val="23"/>
              </w:rPr>
              <w:t>.)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137450,0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145450,0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154450,0</w:t>
            </w:r>
          </w:p>
        </w:tc>
      </w:tr>
      <w:tr w:rsidR="0040783A" w:rsidRPr="00AA6A00" w:rsidTr="000B70CF">
        <w:trPr>
          <w:trHeight w:val="237"/>
        </w:trPr>
        <w:tc>
          <w:tcPr>
            <w:tcW w:w="4693" w:type="dxa"/>
            <w:vMerge w:val="restart"/>
            <w:shd w:val="clear" w:color="auto" w:fill="auto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Темп роста фонда заработной платы работников крупных и средних предприятий и о</w:t>
            </w:r>
            <w:r w:rsidRPr="00AA6A00">
              <w:rPr>
                <w:sz w:val="23"/>
                <w:szCs w:val="23"/>
              </w:rPr>
              <w:t>р</w:t>
            </w:r>
            <w:r w:rsidRPr="00AA6A00">
              <w:rPr>
                <w:sz w:val="23"/>
                <w:szCs w:val="23"/>
              </w:rPr>
              <w:t>ганизаций, 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опт.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114,2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112,6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109,7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111,4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112,5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113,0</w:t>
            </w:r>
          </w:p>
        </w:tc>
      </w:tr>
      <w:tr w:rsidR="0040783A" w:rsidRPr="00AA6A00" w:rsidTr="000B70CF">
        <w:trPr>
          <w:trHeight w:val="256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баз.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108,4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108,4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109,6</w:t>
            </w:r>
          </w:p>
        </w:tc>
      </w:tr>
      <w:tr w:rsidR="0040783A" w:rsidRPr="00AA6A00" w:rsidTr="000B70CF">
        <w:trPr>
          <w:trHeight w:val="259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proofErr w:type="spellStart"/>
            <w:r w:rsidRPr="00AA6A00">
              <w:rPr>
                <w:iCs/>
                <w:sz w:val="23"/>
                <w:szCs w:val="23"/>
              </w:rPr>
              <w:t>песс</w:t>
            </w:r>
            <w:proofErr w:type="spellEnd"/>
            <w:r w:rsidRPr="00AA6A00">
              <w:rPr>
                <w:iCs/>
                <w:sz w:val="23"/>
                <w:szCs w:val="23"/>
              </w:rPr>
              <w:t>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105,6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105,8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106,2</w:t>
            </w:r>
          </w:p>
        </w:tc>
      </w:tr>
      <w:tr w:rsidR="0040783A" w:rsidRPr="00AA6A00" w:rsidTr="000B70CF">
        <w:trPr>
          <w:trHeight w:val="831"/>
        </w:trPr>
        <w:tc>
          <w:tcPr>
            <w:tcW w:w="4693" w:type="dxa"/>
            <w:shd w:val="clear" w:color="auto" w:fill="auto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lastRenderedPageBreak/>
              <w:t>Фонд заработной платы работников муниц</w:t>
            </w:r>
            <w:r w:rsidRPr="00AA6A00">
              <w:rPr>
                <w:sz w:val="23"/>
                <w:szCs w:val="23"/>
              </w:rPr>
              <w:t>и</w:t>
            </w:r>
            <w:r w:rsidRPr="00AA6A00">
              <w:rPr>
                <w:sz w:val="23"/>
                <w:szCs w:val="23"/>
              </w:rPr>
              <w:t>пальных бюджетных учреждений, млн</w:t>
            </w:r>
            <w:proofErr w:type="gramStart"/>
            <w:r w:rsidRPr="00AA6A00">
              <w:rPr>
                <w:sz w:val="23"/>
                <w:szCs w:val="23"/>
              </w:rPr>
              <w:t>.р</w:t>
            </w:r>
            <w:proofErr w:type="gramEnd"/>
            <w:r w:rsidRPr="00AA6A00">
              <w:rPr>
                <w:sz w:val="23"/>
                <w:szCs w:val="23"/>
              </w:rPr>
              <w:t>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7</w:t>
            </w:r>
            <w:r w:rsidRPr="00AA6A00">
              <w:rPr>
                <w:iCs/>
                <w:color w:val="000000"/>
                <w:sz w:val="23"/>
                <w:szCs w:val="23"/>
              </w:rPr>
              <w:t>651,9</w:t>
            </w:r>
          </w:p>
        </w:tc>
        <w:tc>
          <w:tcPr>
            <w:tcW w:w="1276" w:type="dxa"/>
            <w:shd w:val="clear" w:color="auto" w:fill="auto"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12</w:t>
            </w:r>
            <w:r w:rsidRPr="00AA6A00">
              <w:rPr>
                <w:iCs/>
                <w:color w:val="000000"/>
                <w:sz w:val="23"/>
                <w:szCs w:val="23"/>
              </w:rPr>
              <w:t>215,5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12</w:t>
            </w:r>
            <w:r w:rsidRPr="00AA6A00">
              <w:rPr>
                <w:iCs/>
                <w:color w:val="000000"/>
                <w:sz w:val="23"/>
                <w:szCs w:val="23"/>
              </w:rPr>
              <w:t>445,9</w:t>
            </w:r>
          </w:p>
        </w:tc>
        <w:tc>
          <w:tcPr>
            <w:tcW w:w="1442" w:type="dxa"/>
            <w:shd w:val="clear" w:color="auto" w:fill="auto"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12</w:t>
            </w:r>
            <w:r w:rsidRPr="00AA6A00">
              <w:rPr>
                <w:iCs/>
                <w:color w:val="000000"/>
                <w:sz w:val="23"/>
                <w:szCs w:val="23"/>
              </w:rPr>
              <w:t>756,6</w:t>
            </w:r>
          </w:p>
        </w:tc>
        <w:tc>
          <w:tcPr>
            <w:tcW w:w="1418" w:type="dxa"/>
            <w:shd w:val="clear" w:color="auto" w:fill="auto"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13</w:t>
            </w:r>
            <w:r w:rsidRPr="00AA6A00">
              <w:rPr>
                <w:iCs/>
                <w:color w:val="000000"/>
                <w:sz w:val="23"/>
                <w:szCs w:val="23"/>
              </w:rPr>
              <w:t>207,4</w:t>
            </w:r>
          </w:p>
        </w:tc>
        <w:tc>
          <w:tcPr>
            <w:tcW w:w="1417" w:type="dxa"/>
            <w:shd w:val="clear" w:color="auto" w:fill="auto"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13</w:t>
            </w:r>
            <w:r w:rsidRPr="00AA6A00">
              <w:rPr>
                <w:iCs/>
                <w:color w:val="000000"/>
                <w:sz w:val="23"/>
                <w:szCs w:val="23"/>
              </w:rPr>
              <w:t>207,4</w:t>
            </w:r>
          </w:p>
        </w:tc>
      </w:tr>
      <w:tr w:rsidR="0040783A" w:rsidRPr="00AA6A00" w:rsidTr="000B70CF">
        <w:trPr>
          <w:trHeight w:val="275"/>
        </w:trPr>
        <w:tc>
          <w:tcPr>
            <w:tcW w:w="4693" w:type="dxa"/>
            <w:vMerge w:val="restart"/>
            <w:shd w:val="clear" w:color="auto" w:fill="auto"/>
            <w:hideMark/>
          </w:tcPr>
          <w:p w:rsidR="0040783A" w:rsidRPr="00AA6A00" w:rsidRDefault="0040783A" w:rsidP="000B70CF">
            <w:pPr>
              <w:rPr>
                <w:iCs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iCs/>
                <w:color w:val="000000"/>
                <w:sz w:val="23"/>
                <w:szCs w:val="23"/>
              </w:rPr>
              <w:t>Справочно</w:t>
            </w:r>
            <w:proofErr w:type="spellEnd"/>
            <w:r>
              <w:rPr>
                <w:iCs/>
                <w:color w:val="000000"/>
                <w:sz w:val="23"/>
                <w:szCs w:val="23"/>
              </w:rPr>
              <w:t>: с</w:t>
            </w:r>
            <w:r w:rsidRPr="00AA6A00">
              <w:rPr>
                <w:iCs/>
                <w:color w:val="000000"/>
                <w:sz w:val="23"/>
                <w:szCs w:val="23"/>
              </w:rPr>
              <w:t>реднемесячная</w:t>
            </w:r>
            <w:proofErr w:type="gramEnd"/>
            <w:r w:rsidRPr="00AA6A00">
              <w:rPr>
                <w:iCs/>
                <w:color w:val="000000"/>
                <w:sz w:val="23"/>
                <w:szCs w:val="23"/>
              </w:rPr>
              <w:t xml:space="preserve"> заработная плата работников крупных и средних предприятий и организаций (без внешних совмест</w:t>
            </w:r>
            <w:r w:rsidRPr="00AA6A00">
              <w:rPr>
                <w:iCs/>
                <w:color w:val="000000"/>
                <w:sz w:val="23"/>
                <w:szCs w:val="23"/>
              </w:rPr>
              <w:t>и</w:t>
            </w:r>
            <w:r w:rsidRPr="00AA6A00">
              <w:rPr>
                <w:iCs/>
                <w:color w:val="000000"/>
                <w:sz w:val="23"/>
                <w:szCs w:val="23"/>
              </w:rPr>
              <w:t>телей),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опт.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29527,0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33108,6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36400,0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40500,0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45500,0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51300,0</w:t>
            </w:r>
          </w:p>
        </w:tc>
      </w:tr>
      <w:tr w:rsidR="0040783A" w:rsidRPr="00AA6A00" w:rsidTr="000B70CF">
        <w:trPr>
          <w:trHeight w:val="280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i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баз.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39400,0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42700,0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46700,0</w:t>
            </w:r>
          </w:p>
        </w:tc>
      </w:tr>
      <w:tr w:rsidR="0040783A" w:rsidRPr="00AA6A00" w:rsidTr="000B70CF">
        <w:trPr>
          <w:trHeight w:val="269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i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proofErr w:type="spellStart"/>
            <w:r w:rsidRPr="00AA6A00">
              <w:rPr>
                <w:iCs/>
                <w:color w:val="000000"/>
                <w:sz w:val="23"/>
                <w:szCs w:val="23"/>
              </w:rPr>
              <w:t>песс</w:t>
            </w:r>
            <w:proofErr w:type="spellEnd"/>
            <w:r w:rsidRPr="00AA6A00">
              <w:rPr>
                <w:iCs/>
                <w:color w:val="000000"/>
                <w:sz w:val="23"/>
                <w:szCs w:val="23"/>
              </w:rPr>
              <w:t>.</w:t>
            </w:r>
          </w:p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38500,0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40700,0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43200,0</w:t>
            </w:r>
          </w:p>
        </w:tc>
      </w:tr>
      <w:tr w:rsidR="0040783A" w:rsidRPr="00AA6A00" w:rsidTr="000B70CF">
        <w:trPr>
          <w:trHeight w:val="192"/>
        </w:trPr>
        <w:tc>
          <w:tcPr>
            <w:tcW w:w="14473" w:type="dxa"/>
            <w:gridSpan w:val="8"/>
            <w:shd w:val="clear" w:color="auto" w:fill="auto"/>
            <w:vAlign w:val="bottom"/>
            <w:hideMark/>
          </w:tcPr>
          <w:p w:rsidR="0040783A" w:rsidRPr="00AA6A00" w:rsidRDefault="0040783A" w:rsidP="000B70CF">
            <w:pPr>
              <w:rPr>
                <w:bCs/>
                <w:sz w:val="23"/>
                <w:szCs w:val="23"/>
              </w:rPr>
            </w:pPr>
            <w:r w:rsidRPr="00AA6A00">
              <w:rPr>
                <w:bCs/>
                <w:sz w:val="23"/>
                <w:szCs w:val="23"/>
              </w:rPr>
              <w:t>Труд и занятость</w:t>
            </w:r>
          </w:p>
        </w:tc>
      </w:tr>
      <w:tr w:rsidR="0040783A" w:rsidRPr="00AA6A00" w:rsidTr="000B70CF">
        <w:trPr>
          <w:trHeight w:val="210"/>
        </w:trPr>
        <w:tc>
          <w:tcPr>
            <w:tcW w:w="4693" w:type="dxa"/>
            <w:vMerge w:val="restart"/>
            <w:shd w:val="clear" w:color="auto" w:fill="auto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Среднесписочная численность работающих на крупных и средних предприятиях по г</w:t>
            </w:r>
            <w:r w:rsidRPr="00AA6A00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роду (без внешних совместителей), тыс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AA6A00">
              <w:rPr>
                <w:sz w:val="23"/>
                <w:szCs w:val="23"/>
              </w:rPr>
              <w:t>ч</w:t>
            </w:r>
            <w:proofErr w:type="gramEnd"/>
            <w:r w:rsidRPr="00AA6A00">
              <w:rPr>
                <w:sz w:val="23"/>
                <w:szCs w:val="23"/>
              </w:rPr>
              <w:t>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опт.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297,5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298,7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297,8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298,4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298,9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299,4</w:t>
            </w:r>
          </w:p>
        </w:tc>
      </w:tr>
      <w:tr w:rsidR="0040783A" w:rsidRPr="00AA6A00" w:rsidTr="000B70CF">
        <w:trPr>
          <w:trHeight w:val="271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баз.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298,1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298,4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298,7</w:t>
            </w:r>
          </w:p>
        </w:tc>
      </w:tr>
      <w:tr w:rsidR="0040783A" w:rsidRPr="00AA6A00" w:rsidTr="000B70CF">
        <w:trPr>
          <w:trHeight w:val="262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proofErr w:type="spellStart"/>
            <w:r w:rsidRPr="00AA6A00">
              <w:rPr>
                <w:iCs/>
                <w:sz w:val="23"/>
                <w:szCs w:val="23"/>
              </w:rPr>
              <w:t>песс</w:t>
            </w:r>
            <w:proofErr w:type="spellEnd"/>
            <w:r w:rsidRPr="00AA6A00">
              <w:rPr>
                <w:iCs/>
                <w:sz w:val="23"/>
                <w:szCs w:val="23"/>
              </w:rPr>
              <w:t>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297,6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297,7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297,8</w:t>
            </w:r>
          </w:p>
        </w:tc>
      </w:tr>
      <w:tr w:rsidR="0040783A" w:rsidRPr="00AA6A00" w:rsidTr="000B70CF">
        <w:trPr>
          <w:trHeight w:val="70"/>
        </w:trPr>
        <w:tc>
          <w:tcPr>
            <w:tcW w:w="4693" w:type="dxa"/>
            <w:vMerge w:val="restart"/>
            <w:shd w:val="clear" w:color="auto" w:fill="auto"/>
            <w:hideMark/>
          </w:tcPr>
          <w:p w:rsidR="0040783A" w:rsidRDefault="0040783A" w:rsidP="000B70CF">
            <w:pPr>
              <w:rPr>
                <w:sz w:val="23"/>
                <w:szCs w:val="23"/>
              </w:rPr>
            </w:pPr>
            <w:proofErr w:type="gramStart"/>
            <w:r w:rsidRPr="00AA6A00">
              <w:rPr>
                <w:sz w:val="23"/>
                <w:szCs w:val="23"/>
              </w:rPr>
              <w:t>Среднесписочная численность работающих на крупных и средних предприятиях по г</w:t>
            </w:r>
            <w:r w:rsidRPr="00AA6A00">
              <w:rPr>
                <w:sz w:val="23"/>
                <w:szCs w:val="23"/>
              </w:rPr>
              <w:t>о</w:t>
            </w:r>
            <w:r w:rsidRPr="00AA6A00">
              <w:rPr>
                <w:sz w:val="23"/>
                <w:szCs w:val="23"/>
              </w:rPr>
              <w:t xml:space="preserve">роду (с внешними совместителями), </w:t>
            </w:r>
            <w:proofErr w:type="gramEnd"/>
          </w:p>
          <w:p w:rsidR="0040783A" w:rsidRPr="00AA6A00" w:rsidRDefault="0040783A" w:rsidP="000B70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AA6A00">
              <w:rPr>
                <w:sz w:val="23"/>
                <w:szCs w:val="23"/>
              </w:rPr>
              <w:t>ч</w:t>
            </w:r>
            <w:proofErr w:type="gramEnd"/>
            <w:r w:rsidRPr="00AA6A00">
              <w:rPr>
                <w:sz w:val="23"/>
                <w:szCs w:val="23"/>
              </w:rPr>
              <w:t>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опт.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314,5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315,5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314,0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314,5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315,0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315,5</w:t>
            </w:r>
          </w:p>
        </w:tc>
      </w:tr>
      <w:tr w:rsidR="0040783A" w:rsidRPr="00AA6A00" w:rsidTr="000B70CF">
        <w:trPr>
          <w:trHeight w:val="136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баз.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314,3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314,7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315,2</w:t>
            </w:r>
          </w:p>
        </w:tc>
      </w:tr>
      <w:tr w:rsidR="0040783A" w:rsidRPr="00AA6A00" w:rsidTr="000B70CF">
        <w:trPr>
          <w:trHeight w:val="153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proofErr w:type="spellStart"/>
            <w:r w:rsidRPr="00AA6A00">
              <w:rPr>
                <w:iCs/>
                <w:sz w:val="23"/>
                <w:szCs w:val="23"/>
              </w:rPr>
              <w:t>песс</w:t>
            </w:r>
            <w:proofErr w:type="spellEnd"/>
            <w:r w:rsidRPr="00AA6A00">
              <w:rPr>
                <w:iCs/>
                <w:sz w:val="23"/>
                <w:szCs w:val="23"/>
              </w:rPr>
              <w:t>.</w:t>
            </w:r>
          </w:p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314,2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314,4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314,8</w:t>
            </w:r>
          </w:p>
        </w:tc>
      </w:tr>
      <w:tr w:rsidR="0040783A" w:rsidRPr="00AA6A00" w:rsidTr="000B70CF">
        <w:trPr>
          <w:trHeight w:val="76"/>
        </w:trPr>
        <w:tc>
          <w:tcPr>
            <w:tcW w:w="4693" w:type="dxa"/>
            <w:vMerge w:val="restart"/>
            <w:shd w:val="clear" w:color="auto" w:fill="auto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Численность официально зарегистрирова</w:t>
            </w:r>
            <w:r w:rsidRPr="00AA6A00">
              <w:rPr>
                <w:sz w:val="23"/>
                <w:szCs w:val="23"/>
              </w:rPr>
              <w:t>н</w:t>
            </w:r>
            <w:r w:rsidRPr="00AA6A00">
              <w:rPr>
                <w:sz w:val="23"/>
                <w:szCs w:val="23"/>
              </w:rPr>
              <w:t>ных безработных, тыс</w:t>
            </w:r>
            <w:proofErr w:type="gramStart"/>
            <w:r w:rsidRPr="00AA6A00">
              <w:rPr>
                <w:sz w:val="23"/>
                <w:szCs w:val="23"/>
              </w:rPr>
              <w:t>.ч</w:t>
            </w:r>
            <w:proofErr w:type="gramEnd"/>
            <w:r w:rsidRPr="00AA6A00">
              <w:rPr>
                <w:sz w:val="23"/>
                <w:szCs w:val="23"/>
              </w:rPr>
              <w:t>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опт.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3,3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2,8</w:t>
            </w:r>
          </w:p>
        </w:tc>
        <w:tc>
          <w:tcPr>
            <w:tcW w:w="1251" w:type="dxa"/>
            <w:vMerge w:val="restart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2,7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2,4</w:t>
            </w:r>
          </w:p>
        </w:tc>
      </w:tr>
      <w:tr w:rsidR="0040783A" w:rsidRPr="00AA6A00" w:rsidTr="000B70CF">
        <w:trPr>
          <w:trHeight w:val="98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баз.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2,6</w:t>
            </w:r>
          </w:p>
        </w:tc>
      </w:tr>
      <w:tr w:rsidR="0040783A" w:rsidRPr="00AA6A00" w:rsidTr="000B70CF">
        <w:trPr>
          <w:trHeight w:val="70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proofErr w:type="spellStart"/>
            <w:r w:rsidRPr="00AA6A00">
              <w:rPr>
                <w:iCs/>
                <w:sz w:val="23"/>
                <w:szCs w:val="23"/>
              </w:rPr>
              <w:t>песс</w:t>
            </w:r>
            <w:proofErr w:type="spellEnd"/>
            <w:r w:rsidRPr="00AA6A00">
              <w:rPr>
                <w:iCs/>
                <w:sz w:val="23"/>
                <w:szCs w:val="23"/>
              </w:rPr>
              <w:t>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2,8</w:t>
            </w:r>
          </w:p>
        </w:tc>
      </w:tr>
      <w:tr w:rsidR="0040783A" w:rsidRPr="00AA6A00" w:rsidTr="000B70CF">
        <w:trPr>
          <w:trHeight w:val="70"/>
        </w:trPr>
        <w:tc>
          <w:tcPr>
            <w:tcW w:w="14473" w:type="dxa"/>
            <w:gridSpan w:val="8"/>
            <w:shd w:val="clear" w:color="auto" w:fill="auto"/>
            <w:vAlign w:val="bottom"/>
            <w:hideMark/>
          </w:tcPr>
          <w:p w:rsidR="0040783A" w:rsidRPr="00AA6A00" w:rsidRDefault="0040783A" w:rsidP="000B70CF">
            <w:pPr>
              <w:rPr>
                <w:bCs/>
                <w:sz w:val="23"/>
                <w:szCs w:val="23"/>
              </w:rPr>
            </w:pPr>
            <w:r w:rsidRPr="00AA6A00">
              <w:rPr>
                <w:bCs/>
                <w:sz w:val="23"/>
                <w:szCs w:val="23"/>
              </w:rPr>
              <w:lastRenderedPageBreak/>
              <w:t>Промышленность</w:t>
            </w:r>
            <w:r w:rsidRPr="00AA6A00">
              <w:rPr>
                <w:iCs/>
                <w:sz w:val="23"/>
                <w:szCs w:val="23"/>
              </w:rPr>
              <w:t> </w:t>
            </w:r>
          </w:p>
        </w:tc>
      </w:tr>
      <w:tr w:rsidR="0040783A" w:rsidRPr="00AA6A00" w:rsidTr="000B70CF">
        <w:trPr>
          <w:trHeight w:val="266"/>
        </w:trPr>
        <w:tc>
          <w:tcPr>
            <w:tcW w:w="4693" w:type="dxa"/>
            <w:vMerge w:val="restart"/>
            <w:shd w:val="clear" w:color="auto" w:fill="auto"/>
            <w:hideMark/>
          </w:tcPr>
          <w:p w:rsidR="0040783A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 xml:space="preserve">Оборот крупных и средних предприятий </w:t>
            </w:r>
          </w:p>
          <w:p w:rsidR="0040783A" w:rsidRPr="00AA6A00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и организаций, млн</w:t>
            </w:r>
            <w:proofErr w:type="gramStart"/>
            <w:r w:rsidRPr="00AA6A00">
              <w:rPr>
                <w:sz w:val="23"/>
                <w:szCs w:val="23"/>
              </w:rPr>
              <w:t>.р</w:t>
            </w:r>
            <w:proofErr w:type="gramEnd"/>
            <w:r w:rsidRPr="00AA6A00">
              <w:rPr>
                <w:sz w:val="23"/>
                <w:szCs w:val="23"/>
              </w:rPr>
              <w:t>уб.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опт.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940678,8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995390,3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1043150,0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1102650,0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1172100,0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1254150,0</w:t>
            </w:r>
          </w:p>
        </w:tc>
      </w:tr>
      <w:tr w:rsidR="0040783A" w:rsidRPr="00AA6A00" w:rsidTr="000B70CF">
        <w:trPr>
          <w:trHeight w:val="288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баз.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1097400,0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1158850,0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1229550,0</w:t>
            </w:r>
          </w:p>
        </w:tc>
      </w:tr>
      <w:tr w:rsidR="0040783A" w:rsidRPr="00AA6A00" w:rsidTr="000B70CF">
        <w:trPr>
          <w:trHeight w:val="260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proofErr w:type="spellStart"/>
            <w:r w:rsidRPr="00AA6A00">
              <w:rPr>
                <w:iCs/>
                <w:sz w:val="23"/>
                <w:szCs w:val="23"/>
              </w:rPr>
              <w:t>песс</w:t>
            </w:r>
            <w:proofErr w:type="spellEnd"/>
            <w:r w:rsidRPr="00AA6A00">
              <w:rPr>
                <w:iCs/>
                <w:sz w:val="23"/>
                <w:szCs w:val="23"/>
              </w:rPr>
              <w:t>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1091150,0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1145700,0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1207550,0</w:t>
            </w:r>
          </w:p>
        </w:tc>
      </w:tr>
      <w:tr w:rsidR="0040783A" w:rsidRPr="00AA6A00" w:rsidTr="000B70CF">
        <w:trPr>
          <w:trHeight w:val="122"/>
        </w:trPr>
        <w:tc>
          <w:tcPr>
            <w:tcW w:w="4693" w:type="dxa"/>
            <w:vMerge w:val="restart"/>
            <w:shd w:val="clear" w:color="auto" w:fill="auto"/>
            <w:hideMark/>
          </w:tcPr>
          <w:p w:rsidR="0040783A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Объем отгруженной продукции собственн</w:t>
            </w:r>
            <w:r w:rsidRPr="00AA6A00">
              <w:rPr>
                <w:sz w:val="23"/>
                <w:szCs w:val="23"/>
              </w:rPr>
              <w:t>о</w:t>
            </w:r>
            <w:r w:rsidRPr="00AA6A00">
              <w:rPr>
                <w:sz w:val="23"/>
                <w:szCs w:val="23"/>
              </w:rPr>
              <w:t xml:space="preserve">го производства, выполненных работ </w:t>
            </w:r>
          </w:p>
          <w:p w:rsidR="0040783A" w:rsidRPr="00AA6A00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и услуг, млн</w:t>
            </w:r>
            <w:proofErr w:type="gramStart"/>
            <w:r w:rsidRPr="00AA6A00">
              <w:rPr>
                <w:sz w:val="23"/>
                <w:szCs w:val="23"/>
              </w:rPr>
              <w:t>.р</w:t>
            </w:r>
            <w:proofErr w:type="gramEnd"/>
            <w:r w:rsidRPr="00AA6A00">
              <w:rPr>
                <w:sz w:val="23"/>
                <w:szCs w:val="23"/>
              </w:rPr>
              <w:t>уб.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опт.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652415,1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688597,7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715450,0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749800,0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791800,0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840900,0</w:t>
            </w:r>
          </w:p>
        </w:tc>
      </w:tr>
      <w:tr w:rsidR="0040783A" w:rsidRPr="00AA6A00" w:rsidTr="000B70CF">
        <w:trPr>
          <w:trHeight w:val="282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баз.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746200,0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781300,0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821150,0</w:t>
            </w:r>
          </w:p>
        </w:tc>
      </w:tr>
      <w:tr w:rsidR="0040783A" w:rsidRPr="00AA6A00" w:rsidTr="000B70CF">
        <w:trPr>
          <w:trHeight w:val="258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proofErr w:type="spellStart"/>
            <w:r w:rsidRPr="00AA6A00">
              <w:rPr>
                <w:iCs/>
                <w:sz w:val="23"/>
                <w:szCs w:val="23"/>
              </w:rPr>
              <w:t>песс</w:t>
            </w:r>
            <w:proofErr w:type="spellEnd"/>
            <w:r w:rsidRPr="00AA6A00">
              <w:rPr>
                <w:iCs/>
                <w:sz w:val="23"/>
                <w:szCs w:val="23"/>
              </w:rPr>
              <w:t>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741900,0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771600,0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805550,0</w:t>
            </w:r>
          </w:p>
        </w:tc>
      </w:tr>
      <w:tr w:rsidR="0040783A" w:rsidRPr="00AA6A00" w:rsidTr="000B70CF">
        <w:trPr>
          <w:trHeight w:val="134"/>
        </w:trPr>
        <w:tc>
          <w:tcPr>
            <w:tcW w:w="4693" w:type="dxa"/>
            <w:vMerge w:val="restart"/>
            <w:shd w:val="clear" w:color="auto" w:fill="auto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Индекс роста основных производственных фондов, 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опт.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119,9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AA6A00">
              <w:rPr>
                <w:iCs/>
                <w:sz w:val="23"/>
                <w:szCs w:val="23"/>
              </w:rPr>
              <w:t>%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113,4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AA6A00">
              <w:rPr>
                <w:iCs/>
                <w:sz w:val="23"/>
                <w:szCs w:val="23"/>
              </w:rPr>
              <w:t>%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113,6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AA6A00">
              <w:rPr>
                <w:iCs/>
                <w:sz w:val="23"/>
                <w:szCs w:val="23"/>
              </w:rPr>
              <w:t>%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114,1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AA6A00">
              <w:rPr>
                <w:iCs/>
                <w:sz w:val="23"/>
                <w:szCs w:val="23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114,7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AA6A00">
              <w:rPr>
                <w:iCs/>
                <w:sz w:val="23"/>
                <w:szCs w:val="23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115,4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AA6A00">
              <w:rPr>
                <w:iCs/>
                <w:sz w:val="23"/>
                <w:szCs w:val="23"/>
              </w:rPr>
              <w:t>%</w:t>
            </w:r>
          </w:p>
        </w:tc>
      </w:tr>
      <w:tr w:rsidR="0040783A" w:rsidRPr="00AA6A00" w:rsidTr="000B70CF">
        <w:trPr>
          <w:trHeight w:val="137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баз.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113,9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AA6A00">
              <w:rPr>
                <w:iCs/>
                <w:sz w:val="23"/>
                <w:szCs w:val="23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114,2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AA6A00">
              <w:rPr>
                <w:iCs/>
                <w:sz w:val="23"/>
                <w:szCs w:val="23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114,6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AA6A00">
              <w:rPr>
                <w:iCs/>
                <w:sz w:val="23"/>
                <w:szCs w:val="23"/>
              </w:rPr>
              <w:t>%</w:t>
            </w:r>
          </w:p>
        </w:tc>
      </w:tr>
      <w:tr w:rsidR="0040783A" w:rsidRPr="00AA6A00" w:rsidTr="000B70CF">
        <w:trPr>
          <w:trHeight w:val="70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proofErr w:type="spellStart"/>
            <w:r w:rsidRPr="00AA6A00">
              <w:rPr>
                <w:iCs/>
                <w:sz w:val="23"/>
                <w:szCs w:val="23"/>
              </w:rPr>
              <w:t>песс</w:t>
            </w:r>
            <w:proofErr w:type="spellEnd"/>
            <w:r w:rsidRPr="00AA6A00">
              <w:rPr>
                <w:iCs/>
                <w:sz w:val="23"/>
                <w:szCs w:val="23"/>
              </w:rPr>
              <w:t>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113,4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AA6A00">
              <w:rPr>
                <w:iCs/>
                <w:sz w:val="23"/>
                <w:szCs w:val="23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113,4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AA6A00">
              <w:rPr>
                <w:iCs/>
                <w:sz w:val="23"/>
                <w:szCs w:val="23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113,7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AA6A00">
              <w:rPr>
                <w:iCs/>
                <w:sz w:val="23"/>
                <w:szCs w:val="23"/>
              </w:rPr>
              <w:t>%</w:t>
            </w:r>
          </w:p>
        </w:tc>
      </w:tr>
      <w:tr w:rsidR="0040783A" w:rsidRPr="00AA6A00" w:rsidTr="000B70CF">
        <w:trPr>
          <w:trHeight w:val="301"/>
        </w:trPr>
        <w:tc>
          <w:tcPr>
            <w:tcW w:w="14473" w:type="dxa"/>
            <w:gridSpan w:val="8"/>
            <w:shd w:val="clear" w:color="auto" w:fill="auto"/>
            <w:hideMark/>
          </w:tcPr>
          <w:p w:rsidR="0040783A" w:rsidRPr="00AA6A00" w:rsidRDefault="0040783A" w:rsidP="000B70CF">
            <w:pPr>
              <w:rPr>
                <w:bCs/>
                <w:sz w:val="23"/>
                <w:szCs w:val="23"/>
              </w:rPr>
            </w:pPr>
            <w:r w:rsidRPr="00AA6A00">
              <w:rPr>
                <w:bCs/>
                <w:sz w:val="23"/>
                <w:szCs w:val="23"/>
              </w:rPr>
              <w:t>Потребительский рынок</w:t>
            </w:r>
            <w:r w:rsidRPr="00AA6A00">
              <w:rPr>
                <w:iCs/>
                <w:color w:val="FF0000"/>
                <w:sz w:val="23"/>
                <w:szCs w:val="23"/>
              </w:rPr>
              <w:t> </w:t>
            </w:r>
          </w:p>
        </w:tc>
      </w:tr>
      <w:tr w:rsidR="0040783A" w:rsidRPr="00AA6A00" w:rsidTr="000B70CF">
        <w:trPr>
          <w:trHeight w:val="136"/>
        </w:trPr>
        <w:tc>
          <w:tcPr>
            <w:tcW w:w="4693" w:type="dxa"/>
            <w:vMerge w:val="restart"/>
            <w:shd w:val="clear" w:color="auto" w:fill="auto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Оборот розничной торговли, млн</w:t>
            </w:r>
            <w:proofErr w:type="gramStart"/>
            <w:r w:rsidRPr="00AA6A00">
              <w:rPr>
                <w:sz w:val="23"/>
                <w:szCs w:val="23"/>
              </w:rPr>
              <w:t>.р</w:t>
            </w:r>
            <w:proofErr w:type="gramEnd"/>
            <w:r w:rsidRPr="00AA6A00">
              <w:rPr>
                <w:sz w:val="23"/>
                <w:szCs w:val="23"/>
              </w:rPr>
              <w:t>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опт.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281652,7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306557,7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321000,0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337350,0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356600,0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379050,0</w:t>
            </w:r>
          </w:p>
        </w:tc>
      </w:tr>
      <w:tr w:rsidR="0040783A" w:rsidRPr="00AA6A00" w:rsidTr="000B70CF">
        <w:trPr>
          <w:trHeight w:val="268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баз.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334800,0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350900,0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369800,0</w:t>
            </w:r>
          </w:p>
        </w:tc>
      </w:tr>
      <w:tr w:rsidR="0040783A" w:rsidRPr="00AA6A00" w:rsidTr="000B70CF">
        <w:trPr>
          <w:trHeight w:val="272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proofErr w:type="spellStart"/>
            <w:r w:rsidRPr="00AA6A00">
              <w:rPr>
                <w:iCs/>
                <w:sz w:val="23"/>
                <w:szCs w:val="23"/>
              </w:rPr>
              <w:t>песс</w:t>
            </w:r>
            <w:proofErr w:type="spellEnd"/>
            <w:r w:rsidRPr="00AA6A00">
              <w:rPr>
                <w:iCs/>
                <w:sz w:val="23"/>
                <w:szCs w:val="23"/>
              </w:rPr>
              <w:t>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331000,0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342550,0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355550,0</w:t>
            </w:r>
          </w:p>
        </w:tc>
      </w:tr>
      <w:tr w:rsidR="0040783A" w:rsidRPr="00AA6A00" w:rsidTr="000B70CF">
        <w:trPr>
          <w:trHeight w:val="147"/>
        </w:trPr>
        <w:tc>
          <w:tcPr>
            <w:tcW w:w="4693" w:type="dxa"/>
            <w:vMerge w:val="restart"/>
            <w:shd w:val="clear" w:color="auto" w:fill="auto"/>
            <w:hideMark/>
          </w:tcPr>
          <w:p w:rsidR="0040783A" w:rsidRPr="00AA6A00" w:rsidRDefault="0040783A" w:rsidP="000B70CF">
            <w:pPr>
              <w:rPr>
                <w:color w:val="000000"/>
                <w:sz w:val="23"/>
                <w:szCs w:val="23"/>
              </w:rPr>
            </w:pPr>
            <w:r w:rsidRPr="00AA6A00">
              <w:rPr>
                <w:color w:val="000000"/>
                <w:sz w:val="23"/>
                <w:szCs w:val="23"/>
              </w:rPr>
              <w:t>Обо</w:t>
            </w:r>
            <w:r>
              <w:rPr>
                <w:color w:val="000000"/>
                <w:sz w:val="23"/>
                <w:szCs w:val="23"/>
              </w:rPr>
              <w:t>рот общественного питания, млн</w:t>
            </w:r>
            <w:proofErr w:type="gramStart"/>
            <w:r>
              <w:rPr>
                <w:color w:val="000000"/>
                <w:sz w:val="23"/>
                <w:szCs w:val="23"/>
              </w:rPr>
              <w:t>.</w:t>
            </w:r>
            <w:r w:rsidRPr="00AA6A00">
              <w:rPr>
                <w:color w:val="000000"/>
                <w:sz w:val="23"/>
                <w:szCs w:val="23"/>
              </w:rPr>
              <w:t>р</w:t>
            </w:r>
            <w:proofErr w:type="gramEnd"/>
            <w:r w:rsidRPr="00AA6A00">
              <w:rPr>
                <w:color w:val="000000"/>
                <w:sz w:val="23"/>
                <w:szCs w:val="23"/>
              </w:rPr>
              <w:t>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опт.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18087,3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19770,7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20500,0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21550,0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22800,0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24250,0</w:t>
            </w:r>
          </w:p>
        </w:tc>
      </w:tr>
      <w:tr w:rsidR="0040783A" w:rsidRPr="00AA6A00" w:rsidTr="000B70CF">
        <w:trPr>
          <w:trHeight w:val="280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баз.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21350,0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22300,0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23350,0</w:t>
            </w:r>
          </w:p>
        </w:tc>
      </w:tr>
      <w:tr w:rsidR="0040783A" w:rsidRPr="00AA6A00" w:rsidTr="000B70CF">
        <w:trPr>
          <w:trHeight w:val="141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proofErr w:type="spellStart"/>
            <w:r w:rsidRPr="00AA6A00">
              <w:rPr>
                <w:iCs/>
                <w:sz w:val="23"/>
                <w:szCs w:val="23"/>
              </w:rPr>
              <w:t>песс</w:t>
            </w:r>
            <w:proofErr w:type="spellEnd"/>
            <w:r w:rsidRPr="00AA6A00">
              <w:rPr>
                <w:iCs/>
                <w:sz w:val="23"/>
                <w:szCs w:val="23"/>
              </w:rPr>
              <w:t>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21100,0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21800,0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22600,0</w:t>
            </w:r>
          </w:p>
        </w:tc>
      </w:tr>
      <w:tr w:rsidR="0040783A" w:rsidRPr="00AA6A00" w:rsidTr="000B70CF">
        <w:trPr>
          <w:trHeight w:val="70"/>
        </w:trPr>
        <w:tc>
          <w:tcPr>
            <w:tcW w:w="14473" w:type="dxa"/>
            <w:gridSpan w:val="8"/>
            <w:shd w:val="clear" w:color="auto" w:fill="auto"/>
            <w:vAlign w:val="bottom"/>
            <w:hideMark/>
          </w:tcPr>
          <w:p w:rsidR="0040783A" w:rsidRPr="00AA6A00" w:rsidRDefault="0040783A" w:rsidP="000B70CF">
            <w:pPr>
              <w:rPr>
                <w:bCs/>
                <w:sz w:val="23"/>
                <w:szCs w:val="23"/>
              </w:rPr>
            </w:pPr>
            <w:r w:rsidRPr="00AA6A00">
              <w:rPr>
                <w:bCs/>
                <w:sz w:val="23"/>
                <w:szCs w:val="23"/>
              </w:rPr>
              <w:lastRenderedPageBreak/>
              <w:t>Финансы</w:t>
            </w:r>
          </w:p>
        </w:tc>
      </w:tr>
      <w:tr w:rsidR="0040783A" w:rsidRPr="00AA6A00" w:rsidTr="000B70CF">
        <w:trPr>
          <w:trHeight w:val="177"/>
        </w:trPr>
        <w:tc>
          <w:tcPr>
            <w:tcW w:w="4693" w:type="dxa"/>
            <w:vMerge w:val="restart"/>
            <w:shd w:val="clear" w:color="auto" w:fill="auto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Совокупная прибыль крупных и средних предприятий и организаций, млн</w:t>
            </w:r>
            <w:proofErr w:type="gramStart"/>
            <w:r w:rsidRPr="00AA6A00">
              <w:rPr>
                <w:sz w:val="23"/>
                <w:szCs w:val="23"/>
              </w:rPr>
              <w:t>.р</w:t>
            </w:r>
            <w:proofErr w:type="gramEnd"/>
            <w:r w:rsidRPr="00AA6A00">
              <w:rPr>
                <w:sz w:val="23"/>
                <w:szCs w:val="23"/>
              </w:rPr>
              <w:t>уб.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опт.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122918,1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120918,7</w:t>
            </w:r>
          </w:p>
        </w:tc>
        <w:tc>
          <w:tcPr>
            <w:tcW w:w="1251" w:type="dxa"/>
            <w:vMerge w:val="restart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124100,0</w:t>
            </w:r>
          </w:p>
        </w:tc>
        <w:tc>
          <w:tcPr>
            <w:tcW w:w="1442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128900,0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135200,0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143000,0</w:t>
            </w:r>
          </w:p>
        </w:tc>
      </w:tr>
      <w:tr w:rsidR="0040783A" w:rsidRPr="00AA6A00" w:rsidTr="000B70CF">
        <w:trPr>
          <w:trHeight w:val="168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баз.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</w:p>
        </w:tc>
        <w:tc>
          <w:tcPr>
            <w:tcW w:w="1442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127300,0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132000,0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138100,0</w:t>
            </w:r>
          </w:p>
        </w:tc>
      </w:tr>
      <w:tr w:rsidR="0040783A" w:rsidRPr="00AA6A00" w:rsidTr="000B70CF">
        <w:trPr>
          <w:trHeight w:val="185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proofErr w:type="spellStart"/>
            <w:r w:rsidRPr="00AA6A00">
              <w:rPr>
                <w:iCs/>
                <w:sz w:val="23"/>
                <w:szCs w:val="23"/>
              </w:rPr>
              <w:t>песс</w:t>
            </w:r>
            <w:proofErr w:type="spellEnd"/>
            <w:r w:rsidRPr="00AA6A00">
              <w:rPr>
                <w:iCs/>
                <w:sz w:val="23"/>
                <w:szCs w:val="23"/>
              </w:rPr>
              <w:t>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</w:p>
        </w:tc>
        <w:tc>
          <w:tcPr>
            <w:tcW w:w="1442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125500,0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127900,0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131000,0</w:t>
            </w:r>
          </w:p>
        </w:tc>
      </w:tr>
      <w:tr w:rsidR="0040783A" w:rsidRPr="00AA6A00" w:rsidTr="000B70CF">
        <w:trPr>
          <w:trHeight w:val="70"/>
        </w:trPr>
        <w:tc>
          <w:tcPr>
            <w:tcW w:w="14473" w:type="dxa"/>
            <w:gridSpan w:val="8"/>
            <w:shd w:val="clear" w:color="auto" w:fill="auto"/>
            <w:hideMark/>
          </w:tcPr>
          <w:p w:rsidR="0040783A" w:rsidRPr="00AA6A00" w:rsidRDefault="0040783A" w:rsidP="000B70CF">
            <w:pPr>
              <w:rPr>
                <w:bCs/>
                <w:sz w:val="23"/>
                <w:szCs w:val="23"/>
              </w:rPr>
            </w:pPr>
            <w:r w:rsidRPr="00AA6A00">
              <w:rPr>
                <w:bCs/>
                <w:sz w:val="23"/>
                <w:szCs w:val="23"/>
              </w:rPr>
              <w:t>Инвестиции</w:t>
            </w:r>
            <w:r w:rsidRPr="00AA6A00">
              <w:rPr>
                <w:iCs/>
                <w:sz w:val="23"/>
                <w:szCs w:val="23"/>
              </w:rPr>
              <w:t> </w:t>
            </w:r>
          </w:p>
        </w:tc>
      </w:tr>
      <w:tr w:rsidR="0040783A" w:rsidRPr="00AA6A00" w:rsidTr="000B70CF">
        <w:trPr>
          <w:trHeight w:val="193"/>
        </w:trPr>
        <w:tc>
          <w:tcPr>
            <w:tcW w:w="4693" w:type="dxa"/>
            <w:vMerge w:val="restart"/>
            <w:shd w:val="clear" w:color="auto" w:fill="auto"/>
            <w:hideMark/>
          </w:tcPr>
          <w:p w:rsidR="0040783A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 xml:space="preserve">Объем </w:t>
            </w:r>
            <w:r>
              <w:rPr>
                <w:sz w:val="23"/>
                <w:szCs w:val="23"/>
              </w:rPr>
              <w:t>инвестиций в основной капитал</w:t>
            </w:r>
          </w:p>
          <w:p w:rsidR="0040783A" w:rsidRPr="00AA6A00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за счет всех ист</w:t>
            </w:r>
            <w:r>
              <w:rPr>
                <w:sz w:val="23"/>
                <w:szCs w:val="23"/>
              </w:rPr>
              <w:t>очников финансирования, млн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уб.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опт.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80010,7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90793,5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103500,0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114750,0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129800,0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148250,0</w:t>
            </w:r>
          </w:p>
        </w:tc>
      </w:tr>
      <w:tr w:rsidR="0040783A" w:rsidRPr="00AA6A00" w:rsidTr="000B70CF">
        <w:trPr>
          <w:trHeight w:val="212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баз.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113800,0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127500,0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144100,0</w:t>
            </w:r>
          </w:p>
        </w:tc>
      </w:tr>
      <w:tr w:rsidR="0040783A" w:rsidRPr="00AA6A00" w:rsidTr="000B70CF">
        <w:trPr>
          <w:trHeight w:val="229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proofErr w:type="spellStart"/>
            <w:r w:rsidRPr="00AA6A00">
              <w:rPr>
                <w:iCs/>
                <w:sz w:val="23"/>
                <w:szCs w:val="23"/>
              </w:rPr>
              <w:t>песс</w:t>
            </w:r>
            <w:proofErr w:type="spellEnd"/>
            <w:r w:rsidRPr="00AA6A00">
              <w:rPr>
                <w:iCs/>
                <w:sz w:val="23"/>
                <w:szCs w:val="23"/>
              </w:rPr>
              <w:t>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112900,0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124100,0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137350,0</w:t>
            </w:r>
          </w:p>
        </w:tc>
      </w:tr>
      <w:tr w:rsidR="0040783A" w:rsidRPr="00AA6A00" w:rsidTr="000B70CF">
        <w:trPr>
          <w:trHeight w:val="234"/>
        </w:trPr>
        <w:tc>
          <w:tcPr>
            <w:tcW w:w="14473" w:type="dxa"/>
            <w:gridSpan w:val="8"/>
            <w:shd w:val="clear" w:color="auto" w:fill="auto"/>
            <w:vAlign w:val="bottom"/>
            <w:hideMark/>
          </w:tcPr>
          <w:p w:rsidR="0040783A" w:rsidRPr="00AA6A00" w:rsidRDefault="0040783A" w:rsidP="000B70CF">
            <w:pPr>
              <w:rPr>
                <w:bCs/>
                <w:sz w:val="23"/>
                <w:szCs w:val="23"/>
              </w:rPr>
            </w:pPr>
            <w:r w:rsidRPr="00AA6A00">
              <w:rPr>
                <w:bCs/>
                <w:sz w:val="23"/>
                <w:szCs w:val="23"/>
              </w:rPr>
              <w:t>Цены и тарифы</w:t>
            </w:r>
          </w:p>
        </w:tc>
      </w:tr>
      <w:tr w:rsidR="0040783A" w:rsidRPr="00AA6A00" w:rsidTr="000B70CF">
        <w:trPr>
          <w:trHeight w:val="379"/>
        </w:trPr>
        <w:tc>
          <w:tcPr>
            <w:tcW w:w="4693" w:type="dxa"/>
            <w:shd w:val="clear" w:color="auto" w:fill="auto"/>
            <w:vAlign w:val="bottom"/>
            <w:hideMark/>
          </w:tcPr>
          <w:p w:rsidR="0040783A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 xml:space="preserve">Сводный индекс потребительских цен </w:t>
            </w:r>
          </w:p>
          <w:p w:rsidR="0040783A" w:rsidRPr="00AA6A00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(сре</w:t>
            </w:r>
            <w:r w:rsidRPr="00AA6A00">
              <w:rPr>
                <w:sz w:val="23"/>
                <w:szCs w:val="23"/>
              </w:rPr>
              <w:t>д</w:t>
            </w:r>
            <w:r w:rsidRPr="00AA6A00">
              <w:rPr>
                <w:sz w:val="23"/>
                <w:szCs w:val="23"/>
              </w:rPr>
              <w:t>негодовой), %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106,1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107,4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106,9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106,6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107,4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107,9</w:t>
            </w:r>
          </w:p>
        </w:tc>
      </w:tr>
      <w:tr w:rsidR="0040783A" w:rsidRPr="00AA6A00" w:rsidTr="000B70CF">
        <w:trPr>
          <w:trHeight w:val="118"/>
        </w:trPr>
        <w:tc>
          <w:tcPr>
            <w:tcW w:w="4693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Индекс-дефлятор цен на тепловую энергию, 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опт.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109,8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113,3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104,9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105,0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104,5</w:t>
            </w:r>
          </w:p>
        </w:tc>
      </w:tr>
      <w:tr w:rsidR="0040783A" w:rsidRPr="00AA6A00" w:rsidTr="000B70CF">
        <w:trPr>
          <w:trHeight w:val="116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баз.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104,9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105,0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104,5</w:t>
            </w:r>
          </w:p>
        </w:tc>
      </w:tr>
      <w:tr w:rsidR="0040783A" w:rsidRPr="00AA6A00" w:rsidTr="000B70CF">
        <w:trPr>
          <w:trHeight w:val="70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пес.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104,9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106,0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104,9</w:t>
            </w:r>
          </w:p>
        </w:tc>
      </w:tr>
      <w:tr w:rsidR="0040783A" w:rsidRPr="00AA6A00" w:rsidTr="000B70CF">
        <w:trPr>
          <w:trHeight w:val="116"/>
        </w:trPr>
        <w:tc>
          <w:tcPr>
            <w:tcW w:w="4693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Индекс-дефлятор цен на электрическую энергию, 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опт.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103,0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107,6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106,2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105,7</w:t>
            </w:r>
          </w:p>
        </w:tc>
      </w:tr>
      <w:tr w:rsidR="0040783A" w:rsidRPr="00AA6A00" w:rsidTr="000B70CF">
        <w:trPr>
          <w:trHeight w:val="120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баз.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106,2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105,7</w:t>
            </w:r>
          </w:p>
        </w:tc>
      </w:tr>
      <w:tr w:rsidR="0040783A" w:rsidRPr="00AA6A00" w:rsidTr="000B70CF">
        <w:trPr>
          <w:trHeight w:val="138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пес.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107,0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107,9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109,1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107,0</w:t>
            </w:r>
          </w:p>
        </w:tc>
      </w:tr>
      <w:tr w:rsidR="0040783A" w:rsidRPr="00AA6A00" w:rsidTr="000B70CF">
        <w:trPr>
          <w:trHeight w:val="141"/>
        </w:trPr>
        <w:tc>
          <w:tcPr>
            <w:tcW w:w="4693" w:type="dxa"/>
            <w:vMerge w:val="restart"/>
            <w:shd w:val="clear" w:color="auto" w:fill="auto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lastRenderedPageBreak/>
              <w:t xml:space="preserve">Цены </w:t>
            </w:r>
            <w:r>
              <w:rPr>
                <w:sz w:val="23"/>
                <w:szCs w:val="23"/>
              </w:rPr>
              <w:t xml:space="preserve">на нефть </w:t>
            </w:r>
            <w:proofErr w:type="spellStart"/>
            <w:r>
              <w:rPr>
                <w:sz w:val="23"/>
                <w:szCs w:val="23"/>
              </w:rPr>
              <w:t>Urals</w:t>
            </w:r>
            <w:proofErr w:type="spellEnd"/>
            <w:r>
              <w:rPr>
                <w:sz w:val="23"/>
                <w:szCs w:val="23"/>
              </w:rPr>
              <w:t xml:space="preserve"> (мировые), долл./</w:t>
            </w:r>
            <w:proofErr w:type="spellStart"/>
            <w:r w:rsidRPr="00AA6A00">
              <w:rPr>
                <w:sz w:val="23"/>
                <w:szCs w:val="23"/>
              </w:rPr>
              <w:t>барр</w:t>
            </w:r>
            <w:proofErr w:type="spellEnd"/>
            <w:r w:rsidRPr="00AA6A00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опт.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110,5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107,9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105,0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100,0</w:t>
            </w:r>
          </w:p>
        </w:tc>
      </w:tr>
      <w:tr w:rsidR="0040783A" w:rsidRPr="00AA6A00" w:rsidTr="000B70CF">
        <w:trPr>
          <w:trHeight w:val="146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баз.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105,0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100,0</w:t>
            </w:r>
          </w:p>
        </w:tc>
      </w:tr>
      <w:tr w:rsidR="0040783A" w:rsidRPr="00AA6A00" w:rsidTr="000B70CF">
        <w:trPr>
          <w:trHeight w:val="163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пес.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99,0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91,0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90,0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90,0</w:t>
            </w:r>
          </w:p>
        </w:tc>
      </w:tr>
      <w:tr w:rsidR="0040783A" w:rsidRPr="00AA6A00" w:rsidTr="000B70CF">
        <w:trPr>
          <w:trHeight w:val="182"/>
        </w:trPr>
        <w:tc>
          <w:tcPr>
            <w:tcW w:w="4693" w:type="dxa"/>
            <w:vMerge w:val="restart"/>
            <w:shd w:val="clear" w:color="auto" w:fill="auto"/>
            <w:noWrap/>
            <w:hideMark/>
          </w:tcPr>
          <w:p w:rsidR="0040783A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 xml:space="preserve">Курс доллара (среднегодовой), </w:t>
            </w:r>
          </w:p>
          <w:p w:rsidR="0040783A" w:rsidRPr="00AA6A00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рублей за доллар США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опт.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31,3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31,8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35,5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37,0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37,1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37,4</w:t>
            </w:r>
          </w:p>
        </w:tc>
      </w:tr>
      <w:tr w:rsidR="0040783A" w:rsidRPr="00AA6A00" w:rsidTr="000B70CF">
        <w:trPr>
          <w:trHeight w:val="171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баз.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35,5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37,0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38,8</w:t>
            </w:r>
          </w:p>
        </w:tc>
      </w:tr>
      <w:tr w:rsidR="0040783A" w:rsidRPr="00AA6A00" w:rsidTr="000B70CF">
        <w:trPr>
          <w:trHeight w:val="190"/>
        </w:trPr>
        <w:tc>
          <w:tcPr>
            <w:tcW w:w="4693" w:type="dxa"/>
            <w:vMerge/>
            <w:vAlign w:val="center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пес.</w:t>
            </w:r>
          </w:p>
        </w:tc>
        <w:tc>
          <w:tcPr>
            <w:tcW w:w="1275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76" w:type="dxa"/>
            <w:vMerge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251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37,0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41,9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43,6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43,8</w:t>
            </w:r>
          </w:p>
        </w:tc>
      </w:tr>
      <w:tr w:rsidR="0040783A" w:rsidRPr="00AA6A00" w:rsidTr="000B70CF">
        <w:trPr>
          <w:trHeight w:val="207"/>
        </w:trPr>
        <w:tc>
          <w:tcPr>
            <w:tcW w:w="14473" w:type="dxa"/>
            <w:gridSpan w:val="8"/>
            <w:shd w:val="clear" w:color="auto" w:fill="auto"/>
            <w:vAlign w:val="bottom"/>
            <w:hideMark/>
          </w:tcPr>
          <w:p w:rsidR="0040783A" w:rsidRPr="00AA6A00" w:rsidRDefault="0040783A" w:rsidP="000B70CF">
            <w:pPr>
              <w:rPr>
                <w:bCs/>
                <w:sz w:val="23"/>
                <w:szCs w:val="23"/>
              </w:rPr>
            </w:pPr>
            <w:r w:rsidRPr="00AA6A00">
              <w:rPr>
                <w:bCs/>
                <w:sz w:val="23"/>
                <w:szCs w:val="23"/>
              </w:rPr>
              <w:t>Демографические тенденции</w:t>
            </w:r>
          </w:p>
        </w:tc>
      </w:tr>
      <w:tr w:rsidR="0040783A" w:rsidRPr="00AA6A00" w:rsidTr="000B70CF">
        <w:trPr>
          <w:trHeight w:val="339"/>
        </w:trPr>
        <w:tc>
          <w:tcPr>
            <w:tcW w:w="4693" w:type="dxa"/>
            <w:shd w:val="clear" w:color="auto" w:fill="auto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Численность постоянного населения город</w:t>
            </w:r>
            <w:r>
              <w:rPr>
                <w:sz w:val="23"/>
                <w:szCs w:val="23"/>
              </w:rPr>
              <w:t>а (на начало года), всего, тыс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AA6A00">
              <w:rPr>
                <w:sz w:val="23"/>
                <w:szCs w:val="23"/>
              </w:rPr>
              <w:t>ч</w:t>
            </w:r>
            <w:proofErr w:type="gramEnd"/>
            <w:r w:rsidRPr="00AA6A00">
              <w:rPr>
                <w:sz w:val="23"/>
                <w:szCs w:val="23"/>
              </w:rPr>
              <w:t>ел.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1</w:t>
            </w:r>
            <w:r w:rsidRPr="00AA6A00">
              <w:rPr>
                <w:iCs/>
                <w:color w:val="000000"/>
                <w:sz w:val="23"/>
                <w:szCs w:val="23"/>
              </w:rPr>
              <w:t>000,68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1 013,89</w:t>
            </w:r>
          </w:p>
        </w:tc>
        <w:tc>
          <w:tcPr>
            <w:tcW w:w="1251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1</w:t>
            </w:r>
            <w:r w:rsidRPr="00AA6A00">
              <w:rPr>
                <w:iCs/>
                <w:color w:val="000000"/>
                <w:sz w:val="23"/>
                <w:szCs w:val="23"/>
              </w:rPr>
              <w:t>026,48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1</w:t>
            </w:r>
            <w:r w:rsidRPr="00AA6A00">
              <w:rPr>
                <w:iCs/>
                <w:color w:val="000000"/>
                <w:sz w:val="23"/>
                <w:szCs w:val="23"/>
              </w:rPr>
              <w:t>033,08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1</w:t>
            </w:r>
            <w:r w:rsidRPr="00AA6A00">
              <w:rPr>
                <w:iCs/>
                <w:color w:val="000000"/>
                <w:sz w:val="23"/>
                <w:szCs w:val="23"/>
              </w:rPr>
              <w:t>040,43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1</w:t>
            </w:r>
            <w:r w:rsidRPr="00AA6A00">
              <w:rPr>
                <w:iCs/>
                <w:color w:val="000000"/>
                <w:sz w:val="23"/>
                <w:szCs w:val="23"/>
              </w:rPr>
              <w:t>048,53</w:t>
            </w:r>
          </w:p>
        </w:tc>
      </w:tr>
      <w:tr w:rsidR="0040783A" w:rsidRPr="00AA6A00" w:rsidTr="000B70CF">
        <w:trPr>
          <w:trHeight w:val="164"/>
        </w:trPr>
        <w:tc>
          <w:tcPr>
            <w:tcW w:w="4693" w:type="dxa"/>
            <w:shd w:val="clear" w:color="auto" w:fill="auto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родившихся, тыс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AA6A00">
              <w:rPr>
                <w:sz w:val="23"/>
                <w:szCs w:val="23"/>
              </w:rPr>
              <w:t>ч</w:t>
            </w:r>
            <w:proofErr w:type="gramEnd"/>
            <w:r w:rsidRPr="00AA6A00">
              <w:rPr>
                <w:sz w:val="23"/>
                <w:szCs w:val="23"/>
              </w:rPr>
              <w:t>ел.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right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13,90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14,08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14,30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14,60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14,90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15,20</w:t>
            </w:r>
          </w:p>
        </w:tc>
      </w:tr>
      <w:tr w:rsidR="0040783A" w:rsidRPr="00AA6A00" w:rsidTr="000B70CF">
        <w:trPr>
          <w:trHeight w:val="70"/>
        </w:trPr>
        <w:tc>
          <w:tcPr>
            <w:tcW w:w="4693" w:type="dxa"/>
            <w:shd w:val="clear" w:color="auto" w:fill="auto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умерших, тыс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AA6A00">
              <w:rPr>
                <w:sz w:val="23"/>
                <w:szCs w:val="23"/>
              </w:rPr>
              <w:t>ч</w:t>
            </w:r>
            <w:proofErr w:type="gramEnd"/>
            <w:r w:rsidRPr="00AA6A00">
              <w:rPr>
                <w:sz w:val="23"/>
                <w:szCs w:val="23"/>
              </w:rPr>
              <w:t>ел.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right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12,41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12,16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 w:rsidRPr="00AA6A00">
              <w:rPr>
                <w:iCs/>
                <w:color w:val="000000"/>
                <w:sz w:val="23"/>
                <w:szCs w:val="23"/>
              </w:rPr>
              <w:t>11,90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11,30</w:t>
            </w:r>
          </w:p>
        </w:tc>
      </w:tr>
      <w:tr w:rsidR="0040783A" w:rsidRPr="00AA6A00" w:rsidTr="000B70CF">
        <w:trPr>
          <w:trHeight w:val="114"/>
        </w:trPr>
        <w:tc>
          <w:tcPr>
            <w:tcW w:w="4693" w:type="dxa"/>
            <w:shd w:val="clear" w:color="auto" w:fill="auto"/>
            <w:hideMark/>
          </w:tcPr>
          <w:p w:rsidR="0040783A" w:rsidRPr="00AA6A00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Миграционный прирост населения, чел.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right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11</w:t>
            </w:r>
            <w:r w:rsidRPr="00AA6A00">
              <w:rPr>
                <w:iCs/>
                <w:color w:val="000000"/>
                <w:sz w:val="23"/>
                <w:szCs w:val="23"/>
              </w:rPr>
              <w:t>698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10</w:t>
            </w:r>
            <w:r w:rsidRPr="00AA6A00">
              <w:rPr>
                <w:iCs/>
                <w:color w:val="000000"/>
                <w:sz w:val="23"/>
                <w:szCs w:val="23"/>
              </w:rPr>
              <w:t>690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4</w:t>
            </w:r>
            <w:r w:rsidRPr="00AA6A00">
              <w:rPr>
                <w:iCs/>
                <w:sz w:val="23"/>
                <w:szCs w:val="23"/>
              </w:rPr>
              <w:t>200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4 450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4 700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5 000</w:t>
            </w:r>
          </w:p>
        </w:tc>
      </w:tr>
      <w:tr w:rsidR="0040783A" w:rsidRPr="00AA6A00" w:rsidTr="000B70CF">
        <w:trPr>
          <w:trHeight w:val="259"/>
        </w:trPr>
        <w:tc>
          <w:tcPr>
            <w:tcW w:w="4693" w:type="dxa"/>
            <w:shd w:val="clear" w:color="auto" w:fill="auto"/>
            <w:hideMark/>
          </w:tcPr>
          <w:p w:rsidR="0040783A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 xml:space="preserve">Численность детей </w:t>
            </w:r>
            <w:r>
              <w:rPr>
                <w:sz w:val="23"/>
                <w:szCs w:val="23"/>
              </w:rPr>
              <w:t>в возрасте до 18 лет</w:t>
            </w:r>
          </w:p>
          <w:p w:rsidR="0040783A" w:rsidRPr="00AA6A00" w:rsidRDefault="0040783A" w:rsidP="000B70CF">
            <w:pPr>
              <w:rPr>
                <w:sz w:val="23"/>
                <w:szCs w:val="23"/>
              </w:rPr>
            </w:pPr>
            <w:r w:rsidRPr="00AA6A00">
              <w:rPr>
                <w:sz w:val="23"/>
                <w:szCs w:val="23"/>
              </w:rPr>
              <w:t>на начало г</w:t>
            </w:r>
            <w:r w:rsidRPr="00AA6A00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да, тыс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AA6A00">
              <w:rPr>
                <w:sz w:val="23"/>
                <w:szCs w:val="23"/>
              </w:rPr>
              <w:t>ч</w:t>
            </w:r>
            <w:proofErr w:type="gramEnd"/>
            <w:r w:rsidRPr="00AA6A00">
              <w:rPr>
                <w:sz w:val="23"/>
                <w:szCs w:val="23"/>
              </w:rPr>
              <w:t>ел.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0783A" w:rsidRPr="00AA6A00" w:rsidRDefault="0040783A" w:rsidP="000B70CF">
            <w:pPr>
              <w:jc w:val="right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178,76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184,10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187,00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189,30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191,93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0783A" w:rsidRPr="00AA6A00" w:rsidRDefault="0040783A" w:rsidP="000B70CF">
            <w:pPr>
              <w:jc w:val="center"/>
              <w:rPr>
                <w:iCs/>
                <w:sz w:val="23"/>
                <w:szCs w:val="23"/>
              </w:rPr>
            </w:pPr>
            <w:r w:rsidRPr="00AA6A00">
              <w:rPr>
                <w:iCs/>
                <w:sz w:val="23"/>
                <w:szCs w:val="23"/>
              </w:rPr>
              <w:t>195,17</w:t>
            </w:r>
          </w:p>
        </w:tc>
      </w:tr>
    </w:tbl>
    <w:p w:rsidR="0040783A" w:rsidRPr="00AA6A00" w:rsidRDefault="0040783A" w:rsidP="0040783A">
      <w:pPr>
        <w:pStyle w:val="a7"/>
      </w:pPr>
    </w:p>
    <w:p w:rsidR="00632874" w:rsidRDefault="00632874"/>
    <w:sectPr w:rsidR="00632874" w:rsidSect="0099261A">
      <w:headerReference w:type="default" r:id="rId4"/>
      <w:footerReference w:type="default" r:id="rId5"/>
      <w:pgSz w:w="16838" w:h="11906" w:orient="landscape" w:code="9"/>
      <w:pgMar w:top="1134" w:right="1134" w:bottom="567" w:left="1134" w:header="363" w:footer="680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1A" w:rsidRPr="008E5ABE" w:rsidRDefault="00632874" w:rsidP="0099261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1A" w:rsidRPr="00396D07" w:rsidRDefault="00632874">
    <w:pPr>
      <w:pStyle w:val="a3"/>
      <w:rPr>
        <w:sz w:val="28"/>
        <w:szCs w:val="28"/>
      </w:rPr>
    </w:pPr>
    <w:r w:rsidRPr="00396D07">
      <w:rPr>
        <w:sz w:val="28"/>
        <w:szCs w:val="28"/>
      </w:rPr>
      <w:fldChar w:fldCharType="begin"/>
    </w:r>
    <w:r w:rsidRPr="00396D07">
      <w:rPr>
        <w:sz w:val="28"/>
        <w:szCs w:val="28"/>
      </w:rPr>
      <w:instrText>PAGE   \* MERGEFORMAT</w:instrText>
    </w:r>
    <w:r w:rsidRPr="00396D07">
      <w:rPr>
        <w:sz w:val="28"/>
        <w:szCs w:val="28"/>
      </w:rPr>
      <w:fldChar w:fldCharType="separate"/>
    </w:r>
    <w:r w:rsidR="0040783A">
      <w:rPr>
        <w:noProof/>
        <w:sz w:val="28"/>
        <w:szCs w:val="28"/>
      </w:rPr>
      <w:t>4</w:t>
    </w:r>
    <w:r w:rsidRPr="00396D07">
      <w:rPr>
        <w:sz w:val="28"/>
        <w:szCs w:val="28"/>
      </w:rPr>
      <w:fldChar w:fldCharType="end"/>
    </w:r>
  </w:p>
  <w:p w:rsidR="0099261A" w:rsidRDefault="00632874" w:rsidP="009926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83A"/>
    <w:rsid w:val="0040783A"/>
    <w:rsid w:val="0063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40783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0783A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footer"/>
    <w:link w:val="a6"/>
    <w:rsid w:val="00407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6">
    <w:name w:val="Нижний колонтитул Знак"/>
    <w:basedOn w:val="a0"/>
    <w:link w:val="a5"/>
    <w:rsid w:val="0040783A"/>
    <w:rPr>
      <w:rFonts w:ascii="Times New Roman" w:eastAsia="Times New Roman" w:hAnsi="Times New Roman" w:cs="Times New Roman"/>
      <w:sz w:val="16"/>
      <w:szCs w:val="24"/>
    </w:rPr>
  </w:style>
  <w:style w:type="paragraph" w:styleId="a7">
    <w:name w:val="Body Text"/>
    <w:basedOn w:val="a"/>
    <w:link w:val="a8"/>
    <w:rsid w:val="0040783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4078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Задорецкая</dc:creator>
  <cp:keywords/>
  <dc:description/>
  <cp:lastModifiedBy>Задорецкая</cp:lastModifiedBy>
  <cp:revision>2</cp:revision>
  <dcterms:created xsi:type="dcterms:W3CDTF">2014-10-20T05:48:00Z</dcterms:created>
  <dcterms:modified xsi:type="dcterms:W3CDTF">2014-10-20T05:49:00Z</dcterms:modified>
</cp:coreProperties>
</file>