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63" w:rsidRDefault="00077C6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077C63" w:rsidRDefault="00077C63">
      <w:pPr>
        <w:spacing w:after="1" w:line="22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077C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C63" w:rsidRDefault="00077C63">
            <w:pPr>
              <w:spacing w:after="1" w:line="220" w:lineRule="atLeast"/>
            </w:pPr>
            <w:r>
              <w:rPr>
                <w:rFonts w:ascii="Calibri" w:hAnsi="Calibri" w:cs="Calibri"/>
              </w:rPr>
              <w:t>9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77C63" w:rsidRDefault="00077C63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503-ПК</w:t>
            </w:r>
          </w:p>
        </w:tc>
      </w:tr>
    </w:tbl>
    <w:p w:rsidR="00077C63" w:rsidRDefault="00077C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ПЕРМСКИЙ КРАЙ</w:t>
      </w:r>
    </w:p>
    <w:p w:rsidR="00077C63" w:rsidRDefault="00077C63">
      <w:pPr>
        <w:spacing w:after="1" w:line="220" w:lineRule="atLeast"/>
        <w:jc w:val="center"/>
      </w:pP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ЗАКОН</w:t>
      </w:r>
    </w:p>
    <w:p w:rsidR="00077C63" w:rsidRDefault="00077C63">
      <w:pPr>
        <w:spacing w:after="1" w:line="220" w:lineRule="atLeast"/>
        <w:jc w:val="center"/>
      </w:pP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УСТАНОВЛЕНИИ КРИТЕРИЕВ, КОТОРЫМ ДОЛЖНЫ СООТВЕТСТВОВАТЬ</w:t>
      </w: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ОБЪЕКТЫ </w:t>
      </w:r>
      <w:proofErr w:type="gramStart"/>
      <w:r>
        <w:rPr>
          <w:rFonts w:ascii="Calibri" w:hAnsi="Calibri" w:cs="Calibri"/>
          <w:b/>
        </w:rPr>
        <w:t>СОЦИАЛЬНО-КУЛЬТУРНОГО</w:t>
      </w:r>
      <w:proofErr w:type="gramEnd"/>
      <w:r>
        <w:rPr>
          <w:rFonts w:ascii="Calibri" w:hAnsi="Calibri" w:cs="Calibri"/>
          <w:b/>
        </w:rPr>
        <w:t xml:space="preserve"> И КОММУНАЛЬНО-БЫТОВОГО</w:t>
      </w: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НАЗНАЧЕНИЯ, МАСШТАБНЫЕ ИНВЕСТИЦИОННЫЕ ПРОЕКТЫ,</w:t>
      </w: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ДЛЯ РАЗМЕЩЕНИЯ (РЕАЛИЗАЦИИ) КОТОРЫХ ЗЕМЕЛЬНЫЕ УЧАСТКИ</w:t>
      </w:r>
    </w:p>
    <w:p w:rsidR="00077C63" w:rsidRDefault="00077C6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ПРЕДОСТАВЛЯЮТСЯ В АРЕНДУ БЕЗ ПРОВЕДЕНИЯ ТОРГОВ</w:t>
      </w: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jc w:val="right"/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77C63" w:rsidRDefault="00077C63">
      <w:pPr>
        <w:spacing w:after="1" w:line="220" w:lineRule="atLeast"/>
        <w:jc w:val="right"/>
      </w:pPr>
      <w:r>
        <w:rPr>
          <w:rFonts w:ascii="Calibri" w:hAnsi="Calibri" w:cs="Calibri"/>
        </w:rPr>
        <w:t>Законодательным Собранием</w:t>
      </w:r>
    </w:p>
    <w:p w:rsidR="00077C63" w:rsidRDefault="00077C63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077C63" w:rsidRDefault="00077C63">
      <w:pPr>
        <w:spacing w:after="1" w:line="220" w:lineRule="atLeast"/>
        <w:jc w:val="right"/>
      </w:pPr>
      <w:r>
        <w:rPr>
          <w:rFonts w:ascii="Calibri" w:hAnsi="Calibri" w:cs="Calibri"/>
        </w:rPr>
        <w:t>25 июня 2015 года</w:t>
      </w:r>
    </w:p>
    <w:p w:rsidR="00077C63" w:rsidRDefault="00077C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77C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C63" w:rsidRDefault="00077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77C63" w:rsidRDefault="00077C63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Законов Пермского края от 29.03.2016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630-ПК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077C63" w:rsidRDefault="00077C6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06.02.2018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186-ПК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3 пункта 2 статьи 39.6</w:t>
        </w:r>
      </w:hyperlink>
      <w:r>
        <w:rPr>
          <w:rFonts w:ascii="Calibri" w:hAnsi="Calibri" w:cs="Calibri"/>
        </w:rPr>
        <w:t xml:space="preserve"> Земельного кодекса Российской Федерации устанавливает критерии,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Пермского края земельные участки, находящиеся в государственной или муниципальной собственности, предоставляются в аренду юридическому лицу без проведения торгов в соответствии с распоряжением губернатора Пермского края.</w:t>
      </w:r>
      <w:proofErr w:type="gramEnd"/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ind w:firstLine="540"/>
        <w:jc w:val="both"/>
        <w:outlineLvl w:val="0"/>
      </w:pPr>
      <w:bookmarkStart w:id="0" w:name="P24"/>
      <w:bookmarkEnd w:id="0"/>
      <w:r>
        <w:rPr>
          <w:rFonts w:ascii="Calibri" w:hAnsi="Calibri" w:cs="Calibri"/>
        </w:rPr>
        <w:t>Статья 1. В соответствии с распоряжением губернатора Пермского края земельные участки, находящиеся в государственной или муниципальной собственности, на территории Пермского края предоставляются юридическим лицам без проведения торгов: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Для размещения объектов социально-культурного и коммунально-бытового назначения при условии соответствия указанных объектов одному из следующих критериев: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ючен в государственную программу Российской Федерации;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ючен в государственную программу Пермского края;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объе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ючен в муниципальную программу и (или) программу комплексного развития систем коммунальной инфраструктуры, транспортной инфраструктуры, социальной инфраструктуры муниципальных образований Пермского края.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настоящего Закона объектами социально-культурного и коммунально-бытового назначения </w:t>
      </w:r>
      <w:proofErr w:type="gramStart"/>
      <w:r>
        <w:rPr>
          <w:rFonts w:ascii="Calibri" w:hAnsi="Calibri" w:cs="Calibri"/>
        </w:rPr>
        <w:t>признаются</w:t>
      </w:r>
      <w:proofErr w:type="gramEnd"/>
      <w:r>
        <w:rPr>
          <w:rFonts w:ascii="Calibri" w:hAnsi="Calibri" w:cs="Calibri"/>
        </w:rPr>
        <w:t xml:space="preserve"> в том числе объекты образования, здравоохранения, социальной инфраструктуры, культуры, физической культуры и спорта, коммунальной инфраструктуры, объекты обращения с отходами.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Для реализации масштабных инвестиционных проектов, соответствующих приоритетам и целям, определенным в стратегии социально-экономического развития Российской Федерации, или Пермского края, или муниципальных образований Пермского края, при условии соответствия указанных инвестиционных проектов одному из следующих критериев: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инвестиционный проект определяет строительство индивидуальных жилых домов, многоквартирных домов, передаваемых в собственность или социальный найм гражданам, лишившимся жилого помещения в результате чрезвычайных ситуаций;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06.02.2018 N 186-ПК;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инвестиционный прое</w:t>
      </w:r>
      <w:proofErr w:type="gramStart"/>
      <w:r>
        <w:rPr>
          <w:rFonts w:ascii="Calibri" w:hAnsi="Calibri" w:cs="Calibri"/>
        </w:rPr>
        <w:t>кт вкл</w:t>
      </w:r>
      <w:proofErr w:type="gramEnd"/>
      <w:r>
        <w:rPr>
          <w:rFonts w:ascii="Calibri" w:hAnsi="Calibri" w:cs="Calibri"/>
        </w:rPr>
        <w:t>ючен в реестр инвестиционных проектов Пермского края в порядке, установленном Правительством Пермского края, а также имеет соответствующий статус, присвоенный в порядке, установленном Правительством Пермского края;</w:t>
      </w:r>
    </w:p>
    <w:p w:rsidR="00077C63" w:rsidRDefault="00077C6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исключен. - </w:t>
      </w:r>
      <w:hyperlink r:id="rId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Пермского края от 06.02.2018 N 186-ПК.</w:t>
      </w: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2.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установленным настоящим Законом критериям, определяется Правительством Пермского края.</w:t>
      </w: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3. </w:t>
      </w:r>
      <w:proofErr w:type="gramStart"/>
      <w:r>
        <w:rPr>
          <w:rFonts w:ascii="Calibri" w:hAnsi="Calibri" w:cs="Calibri"/>
        </w:rPr>
        <w:t xml:space="preserve">Оформление прав юридического лица на земельный участок, предоставляемый в соответствии с указанным в </w:t>
      </w:r>
      <w:hyperlink w:anchor="P24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 распоряжением губернатора Пермского края, осуществляется исполнительным органом государственной власти или органом местного самоуправления Пермского края, уполномоченным в соответствии с законодательством на распоряжение таким земельным участком.</w:t>
      </w:r>
      <w:proofErr w:type="gramEnd"/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 xml:space="preserve">Статья 4. Настоящий Закон </w:t>
      </w:r>
      <w:proofErr w:type="gramStart"/>
      <w:r>
        <w:rPr>
          <w:rFonts w:ascii="Calibri" w:hAnsi="Calibri" w:cs="Calibri"/>
        </w:rPr>
        <w:t>вступает в силу не ранее чем через десять дней после дня его официального опубликования и распространяется</w:t>
      </w:r>
      <w:proofErr w:type="gramEnd"/>
      <w:r>
        <w:rPr>
          <w:rFonts w:ascii="Calibri" w:hAnsi="Calibri" w:cs="Calibri"/>
        </w:rPr>
        <w:t xml:space="preserve"> на правоотношения, возникшие с 1 марта 2015 года.</w:t>
      </w: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077C63" w:rsidRDefault="00077C63">
      <w:pPr>
        <w:spacing w:after="1" w:line="220" w:lineRule="atLeast"/>
        <w:jc w:val="right"/>
      </w:pPr>
      <w:r>
        <w:rPr>
          <w:rFonts w:ascii="Calibri" w:hAnsi="Calibri" w:cs="Calibri"/>
        </w:rPr>
        <w:t>Пермского края</w:t>
      </w:r>
    </w:p>
    <w:p w:rsidR="00077C63" w:rsidRDefault="00077C63">
      <w:pPr>
        <w:spacing w:after="1" w:line="220" w:lineRule="atLeast"/>
        <w:jc w:val="right"/>
      </w:pPr>
      <w:r>
        <w:rPr>
          <w:rFonts w:ascii="Calibri" w:hAnsi="Calibri" w:cs="Calibri"/>
        </w:rPr>
        <w:t>В.Ф.БАСАРГИН</w:t>
      </w:r>
    </w:p>
    <w:p w:rsidR="00077C63" w:rsidRDefault="00077C63">
      <w:pPr>
        <w:spacing w:after="1" w:line="220" w:lineRule="atLeast"/>
        <w:jc w:val="both"/>
      </w:pPr>
      <w:r>
        <w:rPr>
          <w:rFonts w:ascii="Calibri" w:hAnsi="Calibri" w:cs="Calibri"/>
        </w:rPr>
        <w:t>09.07.2015 N 503-ПК</w:t>
      </w: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spacing w:after="1" w:line="220" w:lineRule="atLeast"/>
        <w:jc w:val="both"/>
      </w:pPr>
    </w:p>
    <w:p w:rsidR="00077C63" w:rsidRDefault="00077C6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077C63"/>
    <w:sectPr w:rsidR="007D68DC" w:rsidSect="008C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77C63"/>
    <w:rsid w:val="00077C63"/>
    <w:rsid w:val="0096434A"/>
    <w:rsid w:val="00D018E0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6158A9F1052FD0B0C69308FAE6C27F6E40E1AC2598B89C7D6DCEBCF7F46E5C40A38132D368868B69E74D03B31AB8C3B1C27CD1203E11BCEB8958DV8f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6158A9F1052FD0B0C773D99C2312CFDEF5113C75B81D79C87DABC902F40B0844A3E4369728E3DE7DA21DD323CE1DC7F5728CC15V1f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6158A9F1052FD0B0C69308FAE6C27F6E40E1AC2598B89C7D6DCEBCF7F46E5C40A38132D368868B69E74D03431AB8C3B1C27CD1203E11BCEB8958DV8fA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0E6158A9F1052FD0B0C69308FAE6C27F6E40E1ACA5B8A85C5D881E1C7264AE7C30567042A7F8469B69E74D7386EAE992A442BCA0A1CE005D2BA94V8f4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E6158A9F1052FD0B0C69308FAE6C27F6E40E1AC2598B89C7D6DCEBCF7F46E5C40A38132D368868B69E74D03B31AB8C3B1C27CD1203E11BCEB8958DV8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3</cp:revision>
  <dcterms:created xsi:type="dcterms:W3CDTF">2018-10-16T12:31:00Z</dcterms:created>
  <dcterms:modified xsi:type="dcterms:W3CDTF">2018-10-16T12:31:00Z</dcterms:modified>
</cp:coreProperties>
</file>