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7F" w:rsidRPr="007C48CC" w:rsidRDefault="0068722C">
      <w:pPr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noProof/>
          <w:color w:val="262626"/>
          <w:sz w:val="23"/>
          <w:szCs w:val="23"/>
          <w:lang w:eastAsia="ru-RU"/>
        </w:rPr>
        <w:drawing>
          <wp:inline distT="0" distB="0" distL="0" distR="0">
            <wp:extent cx="2952750" cy="590550"/>
            <wp:effectExtent l="0" t="0" r="0" b="0"/>
            <wp:docPr id="1" name="Рисунок 1" descr="Описание: Логотип ООО ''Порт Пермь'' белый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 ООО ''Порт Пермь'' белый ма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22C" w:rsidRDefault="0068722C" w:rsidP="0068722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9"/>
          <w:szCs w:val="29"/>
          <w:lang w:eastAsia="ru-RU"/>
        </w:rPr>
      </w:pPr>
      <w:r w:rsidRPr="00A923F8">
        <w:rPr>
          <w:rFonts w:ascii="Arial" w:eastAsia="Times New Roman" w:hAnsi="Arial" w:cs="Arial"/>
          <w:b/>
          <w:color w:val="000000"/>
          <w:sz w:val="29"/>
          <w:szCs w:val="29"/>
          <w:lang w:eastAsia="ru-RU"/>
        </w:rPr>
        <w:t>ООО «ПОРТ ПЕРМЬ»</w:t>
      </w:r>
    </w:p>
    <w:p w:rsidR="00C02D23" w:rsidRPr="00A923F8" w:rsidRDefault="00C02D23" w:rsidP="0068722C">
      <w:pPr>
        <w:spacing w:after="0" w:line="240" w:lineRule="auto"/>
        <w:jc w:val="both"/>
        <w:rPr>
          <w:rFonts w:ascii="Arial" w:eastAsia="Times New Roman" w:hAnsi="Arial" w:cs="Arial"/>
          <w:b/>
          <w:sz w:val="29"/>
          <w:szCs w:val="29"/>
          <w:lang w:eastAsia="ru-RU"/>
        </w:rPr>
      </w:pPr>
    </w:p>
    <w:p w:rsidR="0068722C" w:rsidRPr="007C48CC" w:rsidRDefault="00C02D23" w:rsidP="0068722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02D2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Адрес: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8722C" w:rsidRPr="007C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614990, г. Пермь, ул. Решетниковский спуск, 1, лит. А</w:t>
      </w:r>
    </w:p>
    <w:p w:rsidR="0068722C" w:rsidRPr="007C48CC" w:rsidRDefault="00C02D23" w:rsidP="0068722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02D2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</w:t>
      </w:r>
      <w:r w:rsidR="0068722C" w:rsidRPr="00C02D2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ел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ефон:</w:t>
      </w:r>
      <w:r w:rsidR="0068722C" w:rsidRPr="007C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(342) 256-50-53</w:t>
      </w:r>
    </w:p>
    <w:p w:rsidR="0068722C" w:rsidRPr="00056E8F" w:rsidRDefault="0068722C" w:rsidP="0068722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en-US" w:eastAsia="ru-RU"/>
        </w:rPr>
      </w:pPr>
      <w:proofErr w:type="gramStart"/>
      <w:r w:rsidRPr="00C02D23">
        <w:rPr>
          <w:rFonts w:ascii="Arial" w:eastAsia="Times New Roman" w:hAnsi="Arial" w:cs="Arial"/>
          <w:b/>
          <w:color w:val="000000"/>
          <w:sz w:val="23"/>
          <w:szCs w:val="23"/>
          <w:lang w:val="en-US" w:eastAsia="ru-RU"/>
        </w:rPr>
        <w:t>e</w:t>
      </w:r>
      <w:r w:rsidRPr="00056E8F">
        <w:rPr>
          <w:rFonts w:ascii="Arial" w:eastAsia="Times New Roman" w:hAnsi="Arial" w:cs="Arial"/>
          <w:b/>
          <w:color w:val="000000"/>
          <w:sz w:val="23"/>
          <w:szCs w:val="23"/>
          <w:lang w:val="en-US" w:eastAsia="ru-RU"/>
        </w:rPr>
        <w:t>-</w:t>
      </w:r>
      <w:r w:rsidRPr="00C02D23">
        <w:rPr>
          <w:rFonts w:ascii="Arial" w:eastAsia="Times New Roman" w:hAnsi="Arial" w:cs="Arial"/>
          <w:b/>
          <w:color w:val="000000"/>
          <w:sz w:val="23"/>
          <w:szCs w:val="23"/>
          <w:lang w:val="en-US" w:eastAsia="ru-RU"/>
        </w:rPr>
        <w:t>mail</w:t>
      </w:r>
      <w:proofErr w:type="gramEnd"/>
      <w:r w:rsidRPr="00056E8F">
        <w:rPr>
          <w:rFonts w:ascii="Arial" w:eastAsia="Times New Roman" w:hAnsi="Arial" w:cs="Arial"/>
          <w:b/>
          <w:color w:val="000000"/>
          <w:sz w:val="23"/>
          <w:szCs w:val="23"/>
          <w:lang w:val="en-US" w:eastAsia="ru-RU"/>
        </w:rPr>
        <w:t>:</w:t>
      </w:r>
      <w:r w:rsidRPr="00056E8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7C48C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</w:t>
      </w:r>
      <w:r w:rsidRPr="00056E8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r w:rsidRPr="007C48C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Gerasimov</w:t>
      </w:r>
      <w:r w:rsidRPr="00056E8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@</w:t>
      </w:r>
      <w:r w:rsidRPr="007C48C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portperm</w:t>
      </w:r>
      <w:r w:rsidRPr="00056E8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r w:rsidRPr="007C48C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com</w:t>
      </w:r>
    </w:p>
    <w:p w:rsidR="0068722C" w:rsidRPr="00C02D23" w:rsidRDefault="000A1637" w:rsidP="0068722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hyperlink r:id="rId6" w:history="1">
        <w:r w:rsidR="0068722C" w:rsidRPr="00C02D23">
          <w:rPr>
            <w:rFonts w:ascii="Arial" w:eastAsia="Times New Roman" w:hAnsi="Arial" w:cs="Arial"/>
            <w:sz w:val="23"/>
            <w:szCs w:val="23"/>
            <w:u w:val="single"/>
            <w:lang w:val="en-US" w:eastAsia="ru-RU"/>
          </w:rPr>
          <w:t>www</w:t>
        </w:r>
        <w:r w:rsidR="0068722C" w:rsidRPr="00C02D23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.</w:t>
        </w:r>
        <w:proofErr w:type="spellStart"/>
        <w:r w:rsidR="0068722C" w:rsidRPr="00C02D23">
          <w:rPr>
            <w:rFonts w:ascii="Arial" w:eastAsia="Times New Roman" w:hAnsi="Arial" w:cs="Arial"/>
            <w:sz w:val="23"/>
            <w:szCs w:val="23"/>
            <w:u w:val="single"/>
            <w:lang w:val="en-US" w:eastAsia="ru-RU"/>
          </w:rPr>
          <w:t>portperm</w:t>
        </w:r>
        <w:proofErr w:type="spellEnd"/>
        <w:r w:rsidR="0068722C" w:rsidRPr="00C02D23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.</w:t>
        </w:r>
        <w:r w:rsidR="0068722C" w:rsidRPr="00C02D23">
          <w:rPr>
            <w:rFonts w:ascii="Arial" w:eastAsia="Times New Roman" w:hAnsi="Arial" w:cs="Arial"/>
            <w:sz w:val="23"/>
            <w:szCs w:val="23"/>
            <w:u w:val="single"/>
            <w:lang w:val="en-US" w:eastAsia="ru-RU"/>
          </w:rPr>
          <w:t>com</w:t>
        </w:r>
      </w:hyperlink>
    </w:p>
    <w:p w:rsidR="0068722C" w:rsidRPr="00A923F8" w:rsidRDefault="0068722C" w:rsidP="0068722C">
      <w:pPr>
        <w:spacing w:after="0" w:line="240" w:lineRule="auto"/>
        <w:jc w:val="both"/>
        <w:rPr>
          <w:rFonts w:ascii="Arial" w:eastAsia="Times New Roman" w:hAnsi="Arial" w:cs="Arial"/>
          <w:color w:val="000080"/>
          <w:sz w:val="23"/>
          <w:szCs w:val="23"/>
          <w:u w:val="single"/>
          <w:lang w:eastAsia="ru-RU"/>
        </w:rPr>
      </w:pPr>
    </w:p>
    <w:p w:rsidR="0068722C" w:rsidRPr="00C02D23" w:rsidRDefault="0068722C" w:rsidP="0068722C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02D23">
        <w:rPr>
          <w:rFonts w:ascii="Arial" w:eastAsia="Times New Roman" w:hAnsi="Arial" w:cs="Arial"/>
          <w:b/>
          <w:sz w:val="23"/>
          <w:szCs w:val="23"/>
          <w:lang w:eastAsia="ru-RU"/>
        </w:rPr>
        <w:t>Основные направления (виды) деятельности</w:t>
      </w:r>
    </w:p>
    <w:p w:rsidR="008E50FC" w:rsidRPr="007C48CC" w:rsidRDefault="002314EC" w:rsidP="004C1D34">
      <w:pPr>
        <w:numPr>
          <w:ilvl w:val="1"/>
          <w:numId w:val="1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48C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ДОБЫЧА </w:t>
      </w:r>
      <w:r w:rsidRPr="007C48CC">
        <w:rPr>
          <w:rFonts w:ascii="Arial" w:eastAsia="Times New Roman" w:hAnsi="Arial" w:cs="Arial"/>
          <w:sz w:val="23"/>
          <w:szCs w:val="23"/>
          <w:lang w:eastAsia="ru-RU"/>
        </w:rPr>
        <w:t>и реализация песчано-гравийной смеси, гравия и песка сортированного;</w:t>
      </w:r>
    </w:p>
    <w:p w:rsidR="005F771E" w:rsidRPr="007C48CC" w:rsidRDefault="002314EC" w:rsidP="005F771E">
      <w:pPr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48C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ПОГРУЗКА И ВЫГРУЗКА</w:t>
      </w:r>
      <w:r w:rsidRPr="007C48CC">
        <w:rPr>
          <w:rFonts w:ascii="Arial" w:eastAsia="Times New Roman" w:hAnsi="Arial" w:cs="Arial"/>
          <w:sz w:val="23"/>
          <w:szCs w:val="23"/>
          <w:lang w:eastAsia="ru-RU"/>
        </w:rPr>
        <w:t>речных судов, ж.д. вагонов и автотранспорта навалочными, тарно-штучными и лесными грузами, негабаритным и тяжеловеснымоборудованием</w:t>
      </w:r>
      <w:r w:rsidR="0068722C" w:rsidRPr="007C48CC">
        <w:rPr>
          <w:rFonts w:ascii="Arial" w:eastAsia="Times New Roman" w:hAnsi="Arial" w:cs="Arial"/>
          <w:sz w:val="23"/>
          <w:szCs w:val="23"/>
          <w:lang w:eastAsia="ru-RU"/>
        </w:rPr>
        <w:t xml:space="preserve"> весом до 125 тн.</w:t>
      </w:r>
    </w:p>
    <w:p w:rsidR="004836C9" w:rsidRPr="007C48CC" w:rsidRDefault="004836C9" w:rsidP="004836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2428C" w:rsidRPr="007C48CC" w:rsidRDefault="004836C9" w:rsidP="00C02D2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7C48CC">
        <w:rPr>
          <w:rFonts w:ascii="Arial" w:eastAsia="Times New Roman" w:hAnsi="Arial" w:cs="Arial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2742373</wp:posOffset>
            </wp:positionH>
            <wp:positionV relativeFrom="paragraph">
              <wp:posOffset>-4972</wp:posOffset>
            </wp:positionV>
            <wp:extent cx="2406770" cy="1604513"/>
            <wp:effectExtent l="19050" t="0" r="0" b="0"/>
            <wp:wrapThrough wrapText="bothSides">
              <wp:wrapPolygon edited="0">
                <wp:start x="-171" y="0"/>
                <wp:lineTo x="-171" y="21285"/>
                <wp:lineTo x="21542" y="21285"/>
                <wp:lineTo x="21542" y="0"/>
                <wp:lineTo x="-171" y="0"/>
              </wp:wrapPolygon>
            </wp:wrapThrough>
            <wp:docPr id="3" name="Рисунок 3" descr="\\Storage\Users\gerasimov\Рабочий стол\Фото\нытва\DSC0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orage\Users\gerasimov\Рабочий стол\Фото\нытва\DSC00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70" cy="160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28C" w:rsidRPr="007C48CC">
        <w:rPr>
          <w:rFonts w:ascii="Arial" w:eastAsia="Times New Roman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2484408" cy="1655582"/>
            <wp:effectExtent l="0" t="0" r="0" b="1905"/>
            <wp:docPr id="2" name="Рисунок 2" descr="\\Storage\Users\gerasimov\Рабочий стол\Фото\заостровка\DSC0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Users\gerasimov\Рабочий стол\Фото\заостровка\DSC09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65" cy="165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8CC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472498" cy="1647645"/>
            <wp:effectExtent l="0" t="0" r="4445" b="0"/>
            <wp:docPr id="4" name="Рисунок 4" descr="\\Storage\Users\gerasimov\Рабочий стол\Фото\заостровка\DSC09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orage\Users\gerasimov\Рабочий стол\Фото\заостровка\DSC09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89" cy="16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8CC">
        <w:rPr>
          <w:rFonts w:ascii="Arial" w:eastAsia="Times New Roman" w:hAnsi="Arial" w:cs="Arial"/>
          <w:noProof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20506" cy="1546359"/>
            <wp:effectExtent l="0" t="0" r="3810" b="0"/>
            <wp:docPr id="6" name="Рисунок 6" descr="\\Storage\Users\gerasimov\Рабочий стол\Фото\заостровка\DSC0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torage\Users\gerasimov\Рабочий стол\Фото\заостровка\DSC094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75" cy="15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1E" w:rsidRPr="007C48CC" w:rsidRDefault="005F771E" w:rsidP="005F771E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56E8F" w:rsidRDefault="000B6113" w:rsidP="00056E8F">
      <w:pPr>
        <w:spacing w:after="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056E8F">
        <w:rPr>
          <w:rFonts w:ascii="Arial" w:eastAsia="Times New Roman" w:hAnsi="Arial" w:cs="Arial"/>
          <w:b/>
          <w:sz w:val="23"/>
          <w:szCs w:val="23"/>
          <w:lang w:eastAsia="ru-RU"/>
        </w:rPr>
        <w:t>Производимая Продукция</w:t>
      </w:r>
    </w:p>
    <w:p w:rsidR="008E50FC" w:rsidRDefault="002314EC" w:rsidP="00056E8F">
      <w:pPr>
        <w:spacing w:after="0"/>
        <w:jc w:val="both"/>
        <w:rPr>
          <w:rFonts w:ascii="Arial" w:eastAsia="Times New Roman" w:hAnsi="Arial" w:cs="Arial"/>
          <w:sz w:val="23"/>
          <w:szCs w:val="23"/>
        </w:rPr>
      </w:pPr>
      <w:r w:rsidRPr="007C48CC">
        <w:rPr>
          <w:rFonts w:ascii="Arial" w:eastAsia="Times New Roman" w:hAnsi="Arial" w:cs="Arial"/>
          <w:sz w:val="23"/>
          <w:szCs w:val="23"/>
        </w:rPr>
        <w:t>Из песчано-гравийной смеси собственной добычи в процессе сортировки и обогащения  получается фракционированная ГОСТовскаяпродукци</w:t>
      </w:r>
      <w:proofErr w:type="gramStart"/>
      <w:r w:rsidRPr="007C48CC">
        <w:rPr>
          <w:rFonts w:ascii="Arial" w:eastAsia="Times New Roman" w:hAnsi="Arial" w:cs="Arial"/>
          <w:sz w:val="23"/>
          <w:szCs w:val="23"/>
        </w:rPr>
        <w:t>я(</w:t>
      </w:r>
      <w:proofErr w:type="gramEnd"/>
      <w:r w:rsidRPr="007C48CC">
        <w:rPr>
          <w:rFonts w:ascii="Arial" w:eastAsia="Times New Roman" w:hAnsi="Arial" w:cs="Arial"/>
          <w:sz w:val="23"/>
          <w:szCs w:val="23"/>
        </w:rPr>
        <w:t>песок, гравий), которая является высококачественным строительным материалом.</w:t>
      </w:r>
    </w:p>
    <w:p w:rsidR="00056E8F" w:rsidRPr="007C48CC" w:rsidRDefault="00056E8F" w:rsidP="00056E8F">
      <w:pPr>
        <w:spacing w:after="0"/>
        <w:jc w:val="both"/>
        <w:rPr>
          <w:rFonts w:ascii="Arial" w:eastAsia="Times New Roman" w:hAnsi="Arial" w:cs="Arial"/>
          <w:sz w:val="23"/>
          <w:szCs w:val="23"/>
        </w:rPr>
      </w:pPr>
    </w:p>
    <w:p w:rsidR="00E10406" w:rsidRPr="00C02D23" w:rsidRDefault="00E10406" w:rsidP="00C02D23">
      <w:pPr>
        <w:spacing w:after="0"/>
        <w:jc w:val="both"/>
        <w:rPr>
          <w:rFonts w:ascii="Arial" w:eastAsia="Times New Roman" w:hAnsi="Arial" w:cs="Arial"/>
          <w:b/>
          <w:sz w:val="23"/>
          <w:szCs w:val="23"/>
        </w:rPr>
      </w:pPr>
      <w:r w:rsidRPr="00C02D23">
        <w:rPr>
          <w:rFonts w:ascii="Arial" w:eastAsia="Times New Roman" w:hAnsi="Arial" w:cs="Arial"/>
          <w:b/>
          <w:sz w:val="23"/>
          <w:szCs w:val="23"/>
        </w:rPr>
        <w:t>История развития</w:t>
      </w:r>
    </w:p>
    <w:p w:rsidR="008E50FC" w:rsidRPr="007C48CC" w:rsidRDefault="002314EC" w:rsidP="00C02D23">
      <w:pPr>
        <w:numPr>
          <w:ilvl w:val="0"/>
          <w:numId w:val="4"/>
        </w:numPr>
        <w:tabs>
          <w:tab w:val="clear" w:pos="720"/>
          <w:tab w:val="num" w:pos="0"/>
        </w:tabs>
        <w:spacing w:line="240" w:lineRule="auto"/>
        <w:ind w:hanging="11"/>
        <w:contextualSpacing/>
        <w:mirrorIndents/>
        <w:jc w:val="both"/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b/>
          <w:bCs/>
          <w:sz w:val="23"/>
          <w:szCs w:val="23"/>
        </w:rPr>
        <w:t>1723</w:t>
      </w:r>
      <w:r w:rsidR="00E10406" w:rsidRPr="007C48CC">
        <w:rPr>
          <w:rFonts w:ascii="Arial" w:hAnsi="Arial" w:cs="Arial"/>
          <w:b/>
          <w:bCs/>
          <w:sz w:val="23"/>
          <w:szCs w:val="23"/>
        </w:rPr>
        <w:t xml:space="preserve"> г.</w:t>
      </w:r>
    </w:p>
    <w:p w:rsidR="00E10406" w:rsidRPr="007C48CC" w:rsidRDefault="00E10406" w:rsidP="00C02D23">
      <w:pPr>
        <w:tabs>
          <w:tab w:val="num" w:pos="0"/>
        </w:tabs>
        <w:spacing w:line="240" w:lineRule="auto"/>
        <w:ind w:hanging="11"/>
        <w:contextualSpacing/>
        <w:mirrorIndents/>
        <w:jc w:val="both"/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sz w:val="23"/>
          <w:szCs w:val="23"/>
        </w:rPr>
        <w:tab/>
        <w:t>На левом берегу Камы была сооружена Егошихинская пристань</w:t>
      </w:r>
    </w:p>
    <w:p w:rsidR="008E50FC" w:rsidRPr="007C48CC" w:rsidRDefault="002314EC" w:rsidP="00C02D23">
      <w:pPr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hanging="11"/>
        <w:contextualSpacing/>
        <w:mirrorIndents/>
        <w:jc w:val="both"/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b/>
          <w:bCs/>
          <w:sz w:val="23"/>
          <w:szCs w:val="23"/>
          <w:lang w:val="en-GB"/>
        </w:rPr>
        <w:t>1943</w:t>
      </w:r>
      <w:r w:rsidR="00E10406" w:rsidRPr="007C48CC">
        <w:rPr>
          <w:rFonts w:ascii="Arial" w:hAnsi="Arial" w:cs="Arial"/>
          <w:b/>
          <w:bCs/>
          <w:sz w:val="23"/>
          <w:szCs w:val="23"/>
        </w:rPr>
        <w:t xml:space="preserve"> г.</w:t>
      </w:r>
    </w:p>
    <w:p w:rsidR="00E10406" w:rsidRPr="007C48CC" w:rsidRDefault="00E10406" w:rsidP="00C02D23">
      <w:pPr>
        <w:tabs>
          <w:tab w:val="num" w:pos="0"/>
        </w:tabs>
        <w:spacing w:line="240" w:lineRule="auto"/>
        <w:ind w:hanging="11"/>
        <w:contextualSpacing/>
        <w:mirrorIndents/>
        <w:jc w:val="both"/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sz w:val="23"/>
          <w:szCs w:val="23"/>
        </w:rPr>
        <w:tab/>
        <w:t>Предприятие получило статус Порта</w:t>
      </w:r>
    </w:p>
    <w:p w:rsidR="008E50FC" w:rsidRPr="007C48CC" w:rsidRDefault="002314EC" w:rsidP="00C02D23">
      <w:pPr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hanging="11"/>
        <w:contextualSpacing/>
        <w:mirrorIndents/>
        <w:jc w:val="both"/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b/>
          <w:bCs/>
          <w:sz w:val="23"/>
          <w:szCs w:val="23"/>
        </w:rPr>
        <w:t>1950 – 1970</w:t>
      </w:r>
      <w:r w:rsidR="00E10406" w:rsidRPr="007C48CC">
        <w:rPr>
          <w:rFonts w:ascii="Arial" w:hAnsi="Arial" w:cs="Arial"/>
          <w:b/>
          <w:bCs/>
          <w:sz w:val="23"/>
          <w:szCs w:val="23"/>
        </w:rPr>
        <w:t xml:space="preserve"> гг.</w:t>
      </w:r>
    </w:p>
    <w:p w:rsidR="00E10406" w:rsidRPr="007C48CC" w:rsidRDefault="00E10406" w:rsidP="00C02D23">
      <w:pPr>
        <w:tabs>
          <w:tab w:val="num" w:pos="0"/>
        </w:tabs>
        <w:spacing w:line="240" w:lineRule="auto"/>
        <w:ind w:hanging="11"/>
        <w:contextualSpacing/>
        <w:mirrorIndents/>
        <w:jc w:val="both"/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sz w:val="23"/>
          <w:szCs w:val="23"/>
        </w:rPr>
        <w:tab/>
        <w:t>Возведён современный грузовой порт,  состоящий из  грузовых районов с развитой системой подъездных авто- и железнодорожных путей.</w:t>
      </w:r>
    </w:p>
    <w:p w:rsidR="008E50FC" w:rsidRPr="007C48CC" w:rsidRDefault="002314EC" w:rsidP="00C02D23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hanging="11"/>
        <w:contextualSpacing/>
        <w:mirrorIndents/>
        <w:jc w:val="both"/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b/>
          <w:bCs/>
          <w:sz w:val="23"/>
          <w:szCs w:val="23"/>
        </w:rPr>
        <w:t>1993</w:t>
      </w:r>
      <w:r w:rsidR="00E10406" w:rsidRPr="007C48CC">
        <w:rPr>
          <w:rFonts w:ascii="Arial" w:hAnsi="Arial" w:cs="Arial"/>
          <w:b/>
          <w:bCs/>
          <w:sz w:val="23"/>
          <w:szCs w:val="23"/>
        </w:rPr>
        <w:t xml:space="preserve"> г.</w:t>
      </w:r>
    </w:p>
    <w:p w:rsidR="00E10406" w:rsidRPr="007C48CC" w:rsidRDefault="00E10406" w:rsidP="00C02D23">
      <w:pPr>
        <w:tabs>
          <w:tab w:val="num" w:pos="0"/>
        </w:tabs>
        <w:spacing w:line="240" w:lineRule="auto"/>
        <w:ind w:hanging="11"/>
        <w:contextualSpacing/>
        <w:mirrorIndents/>
        <w:jc w:val="both"/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sz w:val="23"/>
          <w:szCs w:val="23"/>
        </w:rPr>
        <w:t>Предприятие трансформировано в Открытое акционерное общество</w:t>
      </w:r>
    </w:p>
    <w:p w:rsidR="008E50FC" w:rsidRPr="007C48CC" w:rsidRDefault="002314EC" w:rsidP="00C02D23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  <w:r w:rsidRPr="007C48CC">
        <w:rPr>
          <w:rFonts w:ascii="Arial" w:hAnsi="Arial" w:cs="Arial"/>
          <w:sz w:val="23"/>
          <w:szCs w:val="23"/>
        </w:rPr>
        <w:t xml:space="preserve">В период навигации порт добывает  </w:t>
      </w:r>
      <w:r w:rsidR="007C48CC">
        <w:rPr>
          <w:rFonts w:ascii="Arial" w:hAnsi="Arial" w:cs="Arial"/>
          <w:sz w:val="23"/>
          <w:szCs w:val="23"/>
        </w:rPr>
        <w:t>более</w:t>
      </w:r>
      <w:r w:rsidRPr="007C48CC">
        <w:rPr>
          <w:rFonts w:ascii="Arial" w:hAnsi="Arial" w:cs="Arial"/>
          <w:sz w:val="23"/>
          <w:szCs w:val="23"/>
        </w:rPr>
        <w:t xml:space="preserve"> 2 млн. тонн.нерудных строительных материалов   ( песок, ПГС и гравий).  Добытые нерудно - строительные материалы реализуются   круглый год   железнодорожным и автомобильным транспортом</w:t>
      </w:r>
      <w:r w:rsidR="00E10406" w:rsidRPr="007C48CC">
        <w:rPr>
          <w:rFonts w:ascii="Arial" w:hAnsi="Arial" w:cs="Arial"/>
          <w:sz w:val="23"/>
          <w:szCs w:val="23"/>
        </w:rPr>
        <w:t>,</w:t>
      </w:r>
      <w:r w:rsidRPr="007C48CC">
        <w:rPr>
          <w:rFonts w:ascii="Arial" w:hAnsi="Arial" w:cs="Arial"/>
          <w:sz w:val="23"/>
          <w:szCs w:val="23"/>
        </w:rPr>
        <w:t xml:space="preserve">  а  в  период навигации водным</w:t>
      </w:r>
      <w:r w:rsidR="00E10406" w:rsidRPr="007C48CC">
        <w:rPr>
          <w:rFonts w:ascii="Arial" w:hAnsi="Arial" w:cs="Arial"/>
          <w:sz w:val="23"/>
          <w:szCs w:val="23"/>
        </w:rPr>
        <w:t xml:space="preserve"> в Пермском крае и в другие регионы РФ</w:t>
      </w:r>
      <w:r w:rsidRPr="007C48CC">
        <w:rPr>
          <w:rFonts w:ascii="Arial" w:hAnsi="Arial" w:cs="Arial"/>
          <w:sz w:val="23"/>
          <w:szCs w:val="23"/>
        </w:rPr>
        <w:t>.</w:t>
      </w:r>
    </w:p>
    <w:sectPr w:rsidR="008E50FC" w:rsidRPr="007C48CC" w:rsidSect="00C02D23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D74"/>
    <w:multiLevelType w:val="hybridMultilevel"/>
    <w:tmpl w:val="2A1E25E6"/>
    <w:lvl w:ilvl="0" w:tplc="66D8E2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CAE1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9C0D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28EC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605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DAC8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B0EF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6AF3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EE07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9567D16"/>
    <w:multiLevelType w:val="hybridMultilevel"/>
    <w:tmpl w:val="1F5C5F7E"/>
    <w:lvl w:ilvl="0" w:tplc="FC6EAB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5893A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E45B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12EE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0A24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7893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DAA1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FC2B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929C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D1F4A02"/>
    <w:multiLevelType w:val="hybridMultilevel"/>
    <w:tmpl w:val="D7A6AA1A"/>
    <w:lvl w:ilvl="0" w:tplc="506EF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C0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8C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6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7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4B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4E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E3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8F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B1499C"/>
    <w:multiLevelType w:val="hybridMultilevel"/>
    <w:tmpl w:val="3698D1AA"/>
    <w:lvl w:ilvl="0" w:tplc="1ED40A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B2552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4A77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6E11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C2F1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9073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7A36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2CAB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664A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0AC0FDB"/>
    <w:multiLevelType w:val="hybridMultilevel"/>
    <w:tmpl w:val="0F441DD0"/>
    <w:lvl w:ilvl="0" w:tplc="0A1E5F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3639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C4D2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8A5A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DE94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8210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C22E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F039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F0DC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36C22F0"/>
    <w:multiLevelType w:val="hybridMultilevel"/>
    <w:tmpl w:val="35C06DCE"/>
    <w:lvl w:ilvl="0" w:tplc="E5D240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18E7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6B7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F8E2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C4AE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6AFD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BEA1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5AC4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02C1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D096470"/>
    <w:multiLevelType w:val="hybridMultilevel"/>
    <w:tmpl w:val="DA3273CE"/>
    <w:lvl w:ilvl="0" w:tplc="123C0D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145D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609D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5E0C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52C8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CA38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B2C3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1C40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A022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6A06783"/>
    <w:multiLevelType w:val="hybridMultilevel"/>
    <w:tmpl w:val="D8D88F76"/>
    <w:lvl w:ilvl="0" w:tplc="0F0A52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6A183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1EB7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2865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A00C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9E8D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4256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B274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C06D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7882BC7"/>
    <w:multiLevelType w:val="hybridMultilevel"/>
    <w:tmpl w:val="3EC21940"/>
    <w:lvl w:ilvl="0" w:tplc="EE74A0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2EDB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700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92151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582B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A023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E0C0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72DD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E021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2140"/>
    <w:rsid w:val="00056E8F"/>
    <w:rsid w:val="000A1637"/>
    <w:rsid w:val="000B6113"/>
    <w:rsid w:val="001F686B"/>
    <w:rsid w:val="002314EC"/>
    <w:rsid w:val="0039747F"/>
    <w:rsid w:val="004836C9"/>
    <w:rsid w:val="004C1D34"/>
    <w:rsid w:val="00573F2A"/>
    <w:rsid w:val="005F771E"/>
    <w:rsid w:val="0067251D"/>
    <w:rsid w:val="0068722C"/>
    <w:rsid w:val="00697152"/>
    <w:rsid w:val="0078274F"/>
    <w:rsid w:val="007C48CC"/>
    <w:rsid w:val="007E4776"/>
    <w:rsid w:val="008E50FC"/>
    <w:rsid w:val="009B0372"/>
    <w:rsid w:val="00A923F8"/>
    <w:rsid w:val="00B44799"/>
    <w:rsid w:val="00C02D23"/>
    <w:rsid w:val="00D2428C"/>
    <w:rsid w:val="00E10406"/>
    <w:rsid w:val="00F9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7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10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66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25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53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58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18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01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perm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 Dmitriy</dc:creator>
  <cp:keywords/>
  <dc:description/>
  <cp:lastModifiedBy>Kolesnik-mm</cp:lastModifiedBy>
  <cp:revision>6</cp:revision>
  <dcterms:created xsi:type="dcterms:W3CDTF">2021-03-12T09:51:00Z</dcterms:created>
  <dcterms:modified xsi:type="dcterms:W3CDTF">2021-03-29T10:35:00Z</dcterms:modified>
</cp:coreProperties>
</file>