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055" w:rsidRDefault="00FA7D38"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2306320" cy="584835"/>
            <wp:effectExtent l="19050" t="0" r="0" b="0"/>
            <wp:docPr id="1" name="Рисунок 1" descr="Логотип ПНИ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 ПНИТ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38" w:rsidRPr="005A6265" w:rsidRDefault="00FA7D38" w:rsidP="00FA7D38">
      <w:pPr>
        <w:spacing w:after="0"/>
        <w:rPr>
          <w:rFonts w:ascii="Arial" w:hAnsi="Arial" w:cs="Arial"/>
          <w:b/>
          <w:sz w:val="29"/>
          <w:szCs w:val="29"/>
        </w:rPr>
      </w:pPr>
      <w:r w:rsidRPr="005A6265">
        <w:rPr>
          <w:rFonts w:ascii="Arial" w:hAnsi="Arial" w:cs="Arial"/>
          <w:b/>
          <w:sz w:val="29"/>
          <w:szCs w:val="29"/>
        </w:rPr>
        <w:t>Акционерное общество «Пермский научно-исследовательский технологический институт»</w:t>
      </w:r>
    </w:p>
    <w:p w:rsidR="00FA7D38" w:rsidRPr="005A6265" w:rsidRDefault="00FA7D38" w:rsidP="00FA7D38">
      <w:pPr>
        <w:rPr>
          <w:rFonts w:ascii="Arial" w:hAnsi="Arial" w:cs="Arial"/>
          <w:b/>
          <w:sz w:val="29"/>
          <w:szCs w:val="29"/>
        </w:rPr>
      </w:pPr>
      <w:r w:rsidRPr="005A6265">
        <w:rPr>
          <w:rFonts w:ascii="Arial" w:hAnsi="Arial" w:cs="Arial"/>
          <w:b/>
          <w:sz w:val="29"/>
          <w:szCs w:val="29"/>
        </w:rPr>
        <w:t>(АО «ПНИТИ»)</w:t>
      </w:r>
    </w:p>
    <w:tbl>
      <w:tblPr>
        <w:tblpPr w:leftFromText="180" w:rightFromText="180" w:vertAnchor="text" w:tblpY="1"/>
        <w:tblOverlap w:val="never"/>
        <w:tblW w:w="9855" w:type="dxa"/>
        <w:tblLook w:val="04A0"/>
      </w:tblPr>
      <w:tblGrid>
        <w:gridCol w:w="9855"/>
      </w:tblGrid>
      <w:tr w:rsidR="00FA7D38" w:rsidRPr="00A90BBC" w:rsidTr="00FA7D38">
        <w:trPr>
          <w:trHeight w:val="2923"/>
        </w:trPr>
        <w:tc>
          <w:tcPr>
            <w:tcW w:w="9855" w:type="dxa"/>
            <w:shd w:val="clear" w:color="auto" w:fill="auto"/>
            <w:vAlign w:val="center"/>
          </w:tcPr>
          <w:p w:rsidR="00FA7D38" w:rsidRPr="00A90BBC" w:rsidRDefault="00FA7D38" w:rsidP="00FA7D38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FA7D38">
              <w:rPr>
                <w:rFonts w:ascii="Arial" w:hAnsi="Arial" w:cs="Arial"/>
                <w:b/>
                <w:sz w:val="23"/>
                <w:szCs w:val="23"/>
              </w:rPr>
              <w:t>Адрес:</w:t>
            </w:r>
            <w:r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A90BBC">
              <w:rPr>
                <w:rFonts w:ascii="Arial" w:hAnsi="Arial" w:cs="Arial"/>
                <w:sz w:val="23"/>
                <w:szCs w:val="23"/>
              </w:rPr>
              <w:t>614990, г. Пермь, ул. Героев Хасана, д. 41, корп.1, пом</w:t>
            </w:r>
            <w:proofErr w:type="gramStart"/>
            <w:r w:rsidRPr="00A90BBC">
              <w:rPr>
                <w:rFonts w:ascii="Arial" w:hAnsi="Arial" w:cs="Arial"/>
                <w:sz w:val="23"/>
                <w:szCs w:val="23"/>
              </w:rPr>
              <w:t>.А</w:t>
            </w:r>
            <w:proofErr w:type="gramEnd"/>
            <w:r w:rsidRPr="00A90BBC">
              <w:rPr>
                <w:rFonts w:ascii="Arial" w:hAnsi="Arial" w:cs="Arial"/>
                <w:sz w:val="23"/>
                <w:szCs w:val="23"/>
              </w:rPr>
              <w:t>261</w:t>
            </w:r>
          </w:p>
          <w:p w:rsidR="00FA7D38" w:rsidRPr="00A90BBC" w:rsidRDefault="00FA7D38" w:rsidP="00FA7D38">
            <w:pPr>
              <w:spacing w:after="0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FA7D38">
              <w:rPr>
                <w:rFonts w:ascii="Arial" w:hAnsi="Arial" w:cs="Arial"/>
                <w:b/>
                <w:sz w:val="23"/>
                <w:szCs w:val="23"/>
              </w:rPr>
              <w:t>Контактный телефон:</w:t>
            </w:r>
            <w:r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A90BBC">
              <w:rPr>
                <w:rFonts w:ascii="Arial" w:hAnsi="Arial" w:cs="Arial"/>
                <w:sz w:val="23"/>
                <w:szCs w:val="23"/>
              </w:rPr>
              <w:t>(342) 281-02-47, 240-25-04</w:t>
            </w:r>
          </w:p>
          <w:p w:rsidR="00FA7D38" w:rsidRPr="00A90BBC" w:rsidRDefault="00FA7D38" w:rsidP="00FA7D38">
            <w:pPr>
              <w:spacing w:after="0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FA7D38">
              <w:rPr>
                <w:rFonts w:ascii="Arial" w:hAnsi="Arial" w:cs="Arial"/>
                <w:b/>
                <w:sz w:val="23"/>
                <w:szCs w:val="23"/>
              </w:rPr>
              <w:t xml:space="preserve">Адрес официального сайта: </w:t>
            </w:r>
            <w:r w:rsidRPr="00A90BBC">
              <w:rPr>
                <w:rFonts w:ascii="Arial" w:hAnsi="Arial" w:cs="Arial"/>
                <w:sz w:val="23"/>
                <w:szCs w:val="23"/>
                <w:lang w:val="en-US"/>
              </w:rPr>
              <w:t>www</w:t>
            </w:r>
            <w:r w:rsidRPr="00FA7D38">
              <w:rPr>
                <w:rFonts w:ascii="Arial" w:hAnsi="Arial" w:cs="Arial"/>
                <w:sz w:val="23"/>
                <w:szCs w:val="23"/>
              </w:rPr>
              <w:t>.</w:t>
            </w:r>
            <w:proofErr w:type="spellStart"/>
            <w:r w:rsidRPr="00A90BBC">
              <w:rPr>
                <w:rFonts w:ascii="Arial" w:hAnsi="Arial" w:cs="Arial"/>
                <w:sz w:val="23"/>
                <w:szCs w:val="23"/>
                <w:lang w:val="en-US"/>
              </w:rPr>
              <w:t>pniti</w:t>
            </w:r>
            <w:proofErr w:type="spellEnd"/>
            <w:r w:rsidRPr="00FA7D38">
              <w:rPr>
                <w:rFonts w:ascii="Arial" w:hAnsi="Arial" w:cs="Arial"/>
                <w:sz w:val="23"/>
                <w:szCs w:val="23"/>
              </w:rPr>
              <w:t>.</w:t>
            </w:r>
            <w:proofErr w:type="spellStart"/>
            <w:r w:rsidRPr="00A90BBC">
              <w:rPr>
                <w:rFonts w:ascii="Arial" w:hAnsi="Arial" w:cs="Arial"/>
                <w:sz w:val="23"/>
                <w:szCs w:val="23"/>
                <w:lang w:val="en-US"/>
              </w:rPr>
              <w:t>ru</w:t>
            </w:r>
            <w:proofErr w:type="spellEnd"/>
          </w:p>
          <w:p w:rsidR="00FA7D38" w:rsidRDefault="00FA7D38" w:rsidP="00FA7D38">
            <w:pPr>
              <w:spacing w:after="0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FA7D38">
              <w:rPr>
                <w:rFonts w:ascii="Arial" w:hAnsi="Arial" w:cs="Arial"/>
                <w:b/>
                <w:sz w:val="23"/>
                <w:szCs w:val="23"/>
              </w:rPr>
              <w:t>Электронный адрес:</w:t>
            </w:r>
            <w:r>
              <w:rPr>
                <w:rFonts w:ascii="Arial" w:hAnsi="Arial" w:cs="Arial"/>
                <w:sz w:val="23"/>
                <w:szCs w:val="23"/>
              </w:rPr>
              <w:t xml:space="preserve"> </w:t>
            </w:r>
            <w:hyperlink r:id="rId5" w:history="1">
              <w:r w:rsidRPr="00A90BBC">
                <w:rPr>
                  <w:rStyle w:val="a5"/>
                  <w:rFonts w:ascii="Arial" w:hAnsi="Arial" w:cs="Arial"/>
                  <w:sz w:val="23"/>
                  <w:szCs w:val="23"/>
                </w:rPr>
                <w:t>info@pniti.ru</w:t>
              </w:r>
            </w:hyperlink>
          </w:p>
          <w:p w:rsidR="00FA7D38" w:rsidRDefault="00FA7D38" w:rsidP="00FA7D38">
            <w:pPr>
              <w:spacing w:after="0"/>
              <w:jc w:val="both"/>
              <w:rPr>
                <w:rFonts w:ascii="Arial" w:hAnsi="Arial" w:cs="Arial"/>
                <w:b/>
                <w:sz w:val="23"/>
                <w:szCs w:val="23"/>
              </w:rPr>
            </w:pPr>
          </w:p>
          <w:p w:rsidR="006E7AEF" w:rsidRDefault="006E7AEF" w:rsidP="00FA7D38">
            <w:pPr>
              <w:spacing w:after="0"/>
              <w:jc w:val="both"/>
              <w:rPr>
                <w:rFonts w:ascii="Arial" w:hAnsi="Arial" w:cs="Arial"/>
                <w:b/>
                <w:sz w:val="23"/>
                <w:szCs w:val="23"/>
              </w:rPr>
            </w:pPr>
          </w:p>
          <w:p w:rsidR="006E7AEF" w:rsidRDefault="006E7AEF" w:rsidP="00FA7D38">
            <w:pPr>
              <w:spacing w:after="0"/>
              <w:jc w:val="both"/>
              <w:rPr>
                <w:rFonts w:ascii="Arial" w:hAnsi="Arial" w:cs="Arial"/>
                <w:b/>
                <w:sz w:val="23"/>
                <w:szCs w:val="23"/>
              </w:rPr>
            </w:pPr>
          </w:p>
          <w:p w:rsidR="00FA7D38" w:rsidRDefault="00FA7D38" w:rsidP="00FA7D38">
            <w:pPr>
              <w:spacing w:after="0"/>
              <w:jc w:val="both"/>
              <w:rPr>
                <w:rFonts w:ascii="Arial" w:hAnsi="Arial" w:cs="Arial"/>
                <w:b/>
                <w:sz w:val="23"/>
                <w:szCs w:val="23"/>
              </w:rPr>
            </w:pPr>
            <w:r w:rsidRPr="00FA7D38">
              <w:rPr>
                <w:rFonts w:ascii="Arial" w:hAnsi="Arial" w:cs="Arial"/>
                <w:b/>
                <w:sz w:val="23"/>
                <w:szCs w:val="23"/>
              </w:rPr>
              <w:t>Основные направления (виды) деятельности</w:t>
            </w:r>
            <w:r>
              <w:rPr>
                <w:rFonts w:ascii="Arial" w:hAnsi="Arial" w:cs="Arial"/>
                <w:b/>
                <w:sz w:val="23"/>
                <w:szCs w:val="23"/>
              </w:rPr>
              <w:t>:</w:t>
            </w:r>
          </w:p>
          <w:p w:rsidR="00FA7D38" w:rsidRDefault="00FA7D38" w:rsidP="00FA7D38">
            <w:pPr>
              <w:spacing w:after="0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A90BBC">
              <w:rPr>
                <w:rFonts w:ascii="Arial" w:hAnsi="Arial" w:cs="Arial"/>
                <w:sz w:val="23"/>
                <w:szCs w:val="23"/>
              </w:rPr>
              <w:t>Проектирование, разработка и изготовление продукции для специального и общего машиностроения, нефтяного машиностроения, продукция для АЭС, горно-шахтное оборудование. Оказание услуг по мех</w:t>
            </w:r>
            <w:r w:rsidR="00F03F38">
              <w:rPr>
                <w:rFonts w:ascii="Arial" w:hAnsi="Arial" w:cs="Arial"/>
                <w:sz w:val="23"/>
                <w:szCs w:val="23"/>
              </w:rPr>
              <w:t>анической обработке</w:t>
            </w:r>
          </w:p>
          <w:p w:rsidR="00FA7D38" w:rsidRDefault="00FA7D38" w:rsidP="00FA7D38">
            <w:pPr>
              <w:spacing w:after="0"/>
              <w:jc w:val="both"/>
              <w:rPr>
                <w:rFonts w:ascii="Arial" w:hAnsi="Arial" w:cs="Arial"/>
                <w:sz w:val="23"/>
                <w:szCs w:val="23"/>
              </w:rPr>
            </w:pPr>
          </w:p>
          <w:p w:rsidR="00FA7D38" w:rsidRPr="00A90BBC" w:rsidRDefault="00FA7D38" w:rsidP="00FA7D38">
            <w:pPr>
              <w:spacing w:after="0"/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-1355725</wp:posOffset>
                  </wp:positionV>
                  <wp:extent cx="5857875" cy="1352550"/>
                  <wp:effectExtent l="19050" t="0" r="9525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1352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A7D38">
              <w:rPr>
                <w:noProof/>
              </w:rPr>
              <w:drawing>
                <wp:inline distT="0" distB="0" distL="0" distR="0">
                  <wp:extent cx="2139950" cy="1352550"/>
                  <wp:effectExtent l="1905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90BBC">
              <w:object w:dxaOrig="8985" w:dyaOrig="47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0.25pt;height:106.5pt" o:ole="">
                  <v:imagedata r:id="rId8" o:title=""/>
                </v:shape>
                <o:OLEObject Type="Embed" ProgID="PBrush" ShapeID="_x0000_i1025" DrawAspect="Content" ObjectID="_1678537061" r:id="rId9"/>
              </w:object>
            </w:r>
            <w:r>
              <w:rPr>
                <w:rFonts w:ascii="Arial" w:hAnsi="Arial" w:cs="Arial"/>
                <w:noProof/>
                <w:sz w:val="23"/>
                <w:szCs w:val="23"/>
              </w:rPr>
              <w:drawing>
                <wp:inline distT="0" distB="0" distL="0" distR="0">
                  <wp:extent cx="1311358" cy="1352550"/>
                  <wp:effectExtent l="19050" t="0" r="3092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55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7AEF" w:rsidRDefault="00FA7D38" w:rsidP="00FA7D38">
      <w:pPr>
        <w:spacing w:after="0"/>
        <w:rPr>
          <w:rFonts w:ascii="Arial" w:hAnsi="Arial" w:cs="Arial"/>
          <w:b/>
          <w:sz w:val="23"/>
          <w:szCs w:val="23"/>
        </w:rPr>
      </w:pPr>
      <w:r>
        <w:rPr>
          <w:b/>
        </w:rPr>
        <w:br w:type="textWrapping" w:clear="all"/>
      </w:r>
    </w:p>
    <w:p w:rsidR="006E7AEF" w:rsidRDefault="00FA7D38" w:rsidP="00FA7D38">
      <w:pPr>
        <w:spacing w:after="0"/>
        <w:rPr>
          <w:rFonts w:ascii="Arial" w:hAnsi="Arial" w:cs="Arial"/>
          <w:b/>
          <w:sz w:val="23"/>
          <w:szCs w:val="23"/>
        </w:rPr>
      </w:pPr>
      <w:r w:rsidRPr="00FA7D38">
        <w:rPr>
          <w:rFonts w:ascii="Arial" w:hAnsi="Arial" w:cs="Arial"/>
          <w:b/>
          <w:sz w:val="23"/>
          <w:szCs w:val="23"/>
        </w:rPr>
        <w:t>Отрасль производства</w:t>
      </w:r>
    </w:p>
    <w:p w:rsidR="00FA7D38" w:rsidRDefault="00FA7D38" w:rsidP="00FA7D38">
      <w:pPr>
        <w:spacing w:after="0"/>
        <w:rPr>
          <w:rFonts w:ascii="Arial" w:hAnsi="Arial" w:cs="Arial"/>
          <w:b/>
          <w:sz w:val="23"/>
          <w:szCs w:val="23"/>
        </w:rPr>
      </w:pPr>
      <w:r w:rsidRPr="00FA7D38">
        <w:rPr>
          <w:rFonts w:ascii="Arial" w:hAnsi="Arial" w:cs="Arial"/>
          <w:sz w:val="23"/>
          <w:szCs w:val="23"/>
        </w:rPr>
        <w:t>Машиностроение</w:t>
      </w:r>
    </w:p>
    <w:p w:rsidR="006E7AEF" w:rsidRDefault="006E7AEF" w:rsidP="009E36C2">
      <w:pPr>
        <w:jc w:val="both"/>
        <w:rPr>
          <w:rFonts w:ascii="Arial" w:hAnsi="Arial" w:cs="Arial"/>
          <w:b/>
          <w:sz w:val="23"/>
          <w:szCs w:val="23"/>
        </w:rPr>
      </w:pPr>
    </w:p>
    <w:p w:rsidR="006E7AEF" w:rsidRDefault="00FA7D38" w:rsidP="006E7AEF">
      <w:pPr>
        <w:spacing w:after="0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Производимая продукция</w:t>
      </w:r>
    </w:p>
    <w:p w:rsidR="009E36C2" w:rsidRPr="00A90BBC" w:rsidRDefault="009E36C2" w:rsidP="009E36C2">
      <w:pPr>
        <w:jc w:val="both"/>
        <w:rPr>
          <w:rFonts w:ascii="Arial" w:hAnsi="Arial" w:cs="Arial"/>
          <w:b/>
          <w:sz w:val="23"/>
          <w:szCs w:val="23"/>
        </w:rPr>
      </w:pPr>
      <w:r w:rsidRPr="009E36C2">
        <w:rPr>
          <w:rFonts w:ascii="Arial" w:hAnsi="Arial" w:cs="Arial"/>
          <w:sz w:val="23"/>
          <w:szCs w:val="23"/>
        </w:rPr>
        <w:t>Нефтяное</w:t>
      </w:r>
      <w:r w:rsidRPr="00A90BBC">
        <w:rPr>
          <w:rFonts w:ascii="Arial" w:hAnsi="Arial" w:cs="Arial"/>
          <w:b/>
          <w:sz w:val="23"/>
          <w:szCs w:val="23"/>
        </w:rPr>
        <w:t xml:space="preserve"> </w:t>
      </w:r>
      <w:r w:rsidRPr="006E7AEF">
        <w:rPr>
          <w:rFonts w:ascii="Arial" w:hAnsi="Arial" w:cs="Arial"/>
          <w:sz w:val="23"/>
          <w:szCs w:val="23"/>
        </w:rPr>
        <w:t>машиностроение:</w:t>
      </w:r>
    </w:p>
    <w:p w:rsidR="009E36C2" w:rsidRPr="00A90BBC" w:rsidRDefault="009E36C2" w:rsidP="009E36C2">
      <w:pPr>
        <w:spacing w:after="0"/>
        <w:jc w:val="both"/>
        <w:rPr>
          <w:rFonts w:ascii="Arial" w:hAnsi="Arial" w:cs="Arial"/>
          <w:sz w:val="23"/>
          <w:szCs w:val="23"/>
        </w:rPr>
      </w:pPr>
      <w:r w:rsidRPr="00A90BBC">
        <w:rPr>
          <w:rFonts w:ascii="Arial" w:hAnsi="Arial" w:cs="Arial"/>
          <w:sz w:val="23"/>
          <w:szCs w:val="23"/>
        </w:rPr>
        <w:t xml:space="preserve">- </w:t>
      </w:r>
      <w:proofErr w:type="spellStart"/>
      <w:r w:rsidRPr="00A90BBC">
        <w:rPr>
          <w:rFonts w:ascii="Arial" w:hAnsi="Arial" w:cs="Arial"/>
          <w:sz w:val="23"/>
          <w:szCs w:val="23"/>
        </w:rPr>
        <w:t>манифольды</w:t>
      </w:r>
      <w:proofErr w:type="spellEnd"/>
      <w:r w:rsidRPr="00A90BBC">
        <w:rPr>
          <w:rFonts w:ascii="Arial" w:hAnsi="Arial" w:cs="Arial"/>
          <w:sz w:val="23"/>
          <w:szCs w:val="23"/>
        </w:rPr>
        <w:t xml:space="preserve"> для </w:t>
      </w:r>
      <w:proofErr w:type="spellStart"/>
      <w:r w:rsidRPr="00A90BBC">
        <w:rPr>
          <w:rFonts w:ascii="Arial" w:hAnsi="Arial" w:cs="Arial"/>
          <w:sz w:val="23"/>
          <w:szCs w:val="23"/>
        </w:rPr>
        <w:t>гидроразрыва</w:t>
      </w:r>
      <w:proofErr w:type="spellEnd"/>
      <w:r w:rsidRPr="00A90BBC">
        <w:rPr>
          <w:rFonts w:ascii="Arial" w:hAnsi="Arial" w:cs="Arial"/>
          <w:sz w:val="23"/>
          <w:szCs w:val="23"/>
        </w:rPr>
        <w:t xml:space="preserve"> нефтяного пласта </w:t>
      </w:r>
    </w:p>
    <w:p w:rsidR="009E36C2" w:rsidRPr="00A90BBC" w:rsidRDefault="009E36C2" w:rsidP="009E36C2">
      <w:pPr>
        <w:spacing w:after="0"/>
        <w:jc w:val="both"/>
        <w:rPr>
          <w:rFonts w:ascii="Arial" w:hAnsi="Arial" w:cs="Arial"/>
          <w:sz w:val="23"/>
          <w:szCs w:val="23"/>
        </w:rPr>
      </w:pPr>
      <w:r w:rsidRPr="00A90BBC">
        <w:rPr>
          <w:rFonts w:ascii="Arial" w:hAnsi="Arial" w:cs="Arial"/>
          <w:sz w:val="23"/>
          <w:szCs w:val="23"/>
        </w:rPr>
        <w:t xml:space="preserve">- Оборудование для ремонта нефтепроводов </w:t>
      </w:r>
    </w:p>
    <w:p w:rsidR="009E36C2" w:rsidRPr="00A90BBC" w:rsidRDefault="009E36C2" w:rsidP="009E36C2">
      <w:pPr>
        <w:spacing w:after="0"/>
        <w:jc w:val="both"/>
        <w:rPr>
          <w:rFonts w:ascii="Arial" w:hAnsi="Arial" w:cs="Arial"/>
          <w:sz w:val="23"/>
          <w:szCs w:val="23"/>
        </w:rPr>
      </w:pPr>
      <w:r w:rsidRPr="00A90BBC">
        <w:rPr>
          <w:rFonts w:ascii="Arial" w:hAnsi="Arial" w:cs="Arial"/>
          <w:sz w:val="23"/>
          <w:szCs w:val="23"/>
        </w:rPr>
        <w:t>- Штанговые глубинные насосы</w:t>
      </w:r>
    </w:p>
    <w:p w:rsidR="009E36C2" w:rsidRPr="00A90BBC" w:rsidRDefault="009E36C2" w:rsidP="009E36C2">
      <w:pPr>
        <w:spacing w:after="0"/>
        <w:jc w:val="both"/>
        <w:rPr>
          <w:rFonts w:ascii="Arial" w:hAnsi="Arial" w:cs="Arial"/>
          <w:sz w:val="23"/>
          <w:szCs w:val="23"/>
        </w:rPr>
      </w:pPr>
      <w:r w:rsidRPr="00A90BBC">
        <w:rPr>
          <w:rFonts w:ascii="Arial" w:hAnsi="Arial" w:cs="Arial"/>
          <w:sz w:val="23"/>
          <w:szCs w:val="23"/>
        </w:rPr>
        <w:lastRenderedPageBreak/>
        <w:t>- Элементы колонны технологических насосно-компрессорных труб (замки, переводники…)</w:t>
      </w:r>
    </w:p>
    <w:p w:rsidR="009E36C2" w:rsidRPr="00A90BBC" w:rsidRDefault="009E36C2" w:rsidP="009E36C2">
      <w:pPr>
        <w:pStyle w:val="a6"/>
        <w:spacing w:after="0"/>
        <w:ind w:left="0"/>
        <w:jc w:val="both"/>
        <w:rPr>
          <w:rFonts w:cs="Arial"/>
          <w:b/>
          <w:sz w:val="23"/>
          <w:szCs w:val="23"/>
        </w:rPr>
      </w:pPr>
      <w:r w:rsidRPr="00A90BBC">
        <w:rPr>
          <w:rFonts w:cs="Arial"/>
          <w:b/>
          <w:sz w:val="23"/>
          <w:szCs w:val="23"/>
        </w:rPr>
        <w:t xml:space="preserve"> Для АЭС:</w:t>
      </w:r>
    </w:p>
    <w:p w:rsidR="009E36C2" w:rsidRPr="00A90BBC" w:rsidRDefault="009E36C2" w:rsidP="009E36C2">
      <w:pPr>
        <w:spacing w:after="0"/>
        <w:jc w:val="both"/>
        <w:rPr>
          <w:rFonts w:ascii="Arial" w:hAnsi="Arial" w:cs="Arial"/>
          <w:sz w:val="23"/>
          <w:szCs w:val="23"/>
        </w:rPr>
      </w:pPr>
      <w:r w:rsidRPr="00A90BBC">
        <w:rPr>
          <w:rFonts w:ascii="Arial" w:hAnsi="Arial" w:cs="Arial"/>
          <w:sz w:val="23"/>
          <w:szCs w:val="23"/>
        </w:rPr>
        <w:t xml:space="preserve">-Трубы </w:t>
      </w:r>
      <w:proofErr w:type="spellStart"/>
      <w:r w:rsidRPr="00A90BBC">
        <w:rPr>
          <w:rFonts w:ascii="Arial" w:hAnsi="Arial" w:cs="Arial"/>
          <w:sz w:val="23"/>
          <w:szCs w:val="23"/>
        </w:rPr>
        <w:t>передельные</w:t>
      </w:r>
      <w:proofErr w:type="spellEnd"/>
      <w:r w:rsidRPr="00A90BBC">
        <w:rPr>
          <w:rFonts w:ascii="Arial" w:hAnsi="Arial" w:cs="Arial"/>
          <w:sz w:val="23"/>
          <w:szCs w:val="23"/>
        </w:rPr>
        <w:t xml:space="preserve"> из нержавеющих и специальных сплавов с заданными физико-механическими свойствами входящие в состав тепло выделяющих эле</w:t>
      </w:r>
      <w:r w:rsidR="00F03F38">
        <w:rPr>
          <w:rFonts w:ascii="Arial" w:hAnsi="Arial" w:cs="Arial"/>
          <w:sz w:val="23"/>
          <w:szCs w:val="23"/>
        </w:rPr>
        <w:t>ментов (ТВЭЛ) атомного реактора</w:t>
      </w:r>
    </w:p>
    <w:p w:rsidR="009E36C2" w:rsidRPr="00A90BBC" w:rsidRDefault="009E36C2" w:rsidP="009E36C2">
      <w:pPr>
        <w:spacing w:after="0"/>
        <w:jc w:val="both"/>
        <w:rPr>
          <w:rFonts w:ascii="Arial" w:hAnsi="Arial" w:cs="Arial"/>
          <w:b/>
          <w:sz w:val="23"/>
          <w:szCs w:val="23"/>
        </w:rPr>
      </w:pPr>
      <w:r w:rsidRPr="00A90BBC">
        <w:rPr>
          <w:rFonts w:ascii="Arial" w:hAnsi="Arial" w:cs="Arial"/>
          <w:b/>
          <w:bCs/>
          <w:sz w:val="23"/>
          <w:szCs w:val="23"/>
        </w:rPr>
        <w:t>Горно</w:t>
      </w:r>
      <w:r w:rsidRPr="00A90BBC">
        <w:rPr>
          <w:rFonts w:ascii="Arial" w:hAnsi="Arial" w:cs="Arial"/>
          <w:b/>
          <w:sz w:val="23"/>
          <w:szCs w:val="23"/>
        </w:rPr>
        <w:t>-шахтное машиностроение:</w:t>
      </w:r>
    </w:p>
    <w:p w:rsidR="009E36C2" w:rsidRPr="00A90BBC" w:rsidRDefault="009E36C2" w:rsidP="009E36C2">
      <w:pPr>
        <w:spacing w:after="0"/>
        <w:jc w:val="both"/>
        <w:rPr>
          <w:rFonts w:ascii="Arial" w:hAnsi="Arial" w:cs="Arial"/>
          <w:sz w:val="23"/>
          <w:szCs w:val="23"/>
        </w:rPr>
      </w:pPr>
      <w:r w:rsidRPr="00A90BBC">
        <w:rPr>
          <w:rFonts w:ascii="Arial" w:hAnsi="Arial" w:cs="Arial"/>
          <w:sz w:val="23"/>
          <w:szCs w:val="23"/>
        </w:rPr>
        <w:t>- Буровые подземные машины типа БПМ</w:t>
      </w:r>
    </w:p>
    <w:p w:rsidR="009E36C2" w:rsidRPr="00A90BBC" w:rsidRDefault="009E36C2" w:rsidP="009E36C2">
      <w:pPr>
        <w:spacing w:after="0"/>
        <w:jc w:val="both"/>
        <w:rPr>
          <w:rFonts w:ascii="Arial" w:hAnsi="Arial" w:cs="Arial"/>
          <w:sz w:val="23"/>
          <w:szCs w:val="23"/>
        </w:rPr>
      </w:pPr>
      <w:r w:rsidRPr="00A90BBC">
        <w:rPr>
          <w:rFonts w:ascii="Arial" w:hAnsi="Arial" w:cs="Arial"/>
          <w:sz w:val="23"/>
          <w:szCs w:val="23"/>
        </w:rPr>
        <w:t>- Машины для возведения винтовой анкерной крепи (МВК)</w:t>
      </w:r>
    </w:p>
    <w:p w:rsidR="009E36C2" w:rsidRPr="00A90BBC" w:rsidRDefault="009E36C2" w:rsidP="009E36C2">
      <w:pPr>
        <w:spacing w:after="0"/>
        <w:jc w:val="both"/>
        <w:rPr>
          <w:rFonts w:ascii="Arial" w:hAnsi="Arial" w:cs="Arial"/>
          <w:sz w:val="23"/>
          <w:szCs w:val="23"/>
        </w:rPr>
      </w:pPr>
      <w:r w:rsidRPr="00A90BBC">
        <w:rPr>
          <w:rFonts w:ascii="Arial" w:hAnsi="Arial" w:cs="Arial"/>
          <w:sz w:val="23"/>
          <w:szCs w:val="23"/>
        </w:rPr>
        <w:t>- Установки перегрузочные скребковые типа УПС</w:t>
      </w:r>
    </w:p>
    <w:p w:rsidR="009E36C2" w:rsidRPr="00A90BBC" w:rsidRDefault="009E36C2" w:rsidP="009E36C2">
      <w:pPr>
        <w:spacing w:after="0"/>
        <w:jc w:val="both"/>
        <w:rPr>
          <w:rFonts w:ascii="Arial" w:hAnsi="Arial" w:cs="Arial"/>
          <w:b/>
          <w:sz w:val="23"/>
          <w:szCs w:val="23"/>
        </w:rPr>
      </w:pPr>
      <w:r w:rsidRPr="00EE1154">
        <w:rPr>
          <w:rFonts w:ascii="Arial" w:hAnsi="Arial" w:cs="Arial"/>
          <w:b/>
          <w:sz w:val="23"/>
          <w:szCs w:val="23"/>
        </w:rPr>
        <w:t>У</w:t>
      </w:r>
      <w:r w:rsidRPr="00A90BBC">
        <w:rPr>
          <w:rFonts w:ascii="Arial" w:hAnsi="Arial" w:cs="Arial"/>
          <w:b/>
          <w:sz w:val="23"/>
          <w:szCs w:val="23"/>
        </w:rPr>
        <w:t>слуги общего машиностроения:</w:t>
      </w:r>
    </w:p>
    <w:p w:rsidR="009E36C2" w:rsidRPr="00A90BBC" w:rsidRDefault="009E36C2" w:rsidP="009E36C2">
      <w:pPr>
        <w:spacing w:after="0"/>
        <w:jc w:val="both"/>
        <w:rPr>
          <w:rFonts w:ascii="Arial" w:hAnsi="Arial" w:cs="Arial"/>
          <w:sz w:val="23"/>
          <w:szCs w:val="23"/>
        </w:rPr>
      </w:pPr>
      <w:r w:rsidRPr="00A90BBC">
        <w:rPr>
          <w:rFonts w:ascii="Arial" w:hAnsi="Arial" w:cs="Arial"/>
          <w:sz w:val="23"/>
          <w:szCs w:val="23"/>
        </w:rPr>
        <w:t>- Изготовление деталей по чертежам заказчика</w:t>
      </w:r>
    </w:p>
    <w:p w:rsidR="009E36C2" w:rsidRPr="00A90BBC" w:rsidRDefault="009E36C2" w:rsidP="009E36C2">
      <w:pPr>
        <w:spacing w:after="0"/>
        <w:jc w:val="both"/>
        <w:rPr>
          <w:rFonts w:ascii="Arial" w:hAnsi="Arial" w:cs="Arial"/>
          <w:sz w:val="23"/>
          <w:szCs w:val="23"/>
        </w:rPr>
      </w:pPr>
      <w:r w:rsidRPr="00A90BBC">
        <w:rPr>
          <w:rFonts w:ascii="Arial" w:hAnsi="Arial" w:cs="Arial"/>
          <w:sz w:val="23"/>
          <w:szCs w:val="23"/>
        </w:rPr>
        <w:t>- Глубокое сверление и расточка длинномерных труб</w:t>
      </w:r>
    </w:p>
    <w:p w:rsidR="009E36C2" w:rsidRPr="00A90BBC" w:rsidRDefault="009E36C2" w:rsidP="009E36C2">
      <w:pPr>
        <w:spacing w:after="0"/>
        <w:jc w:val="both"/>
        <w:rPr>
          <w:rFonts w:ascii="Arial" w:hAnsi="Arial" w:cs="Arial"/>
          <w:sz w:val="23"/>
          <w:szCs w:val="23"/>
        </w:rPr>
      </w:pPr>
      <w:r w:rsidRPr="00A90BBC">
        <w:rPr>
          <w:rFonts w:ascii="Arial" w:hAnsi="Arial" w:cs="Arial"/>
          <w:sz w:val="23"/>
          <w:szCs w:val="23"/>
        </w:rPr>
        <w:t xml:space="preserve">- Ионное азотирование </w:t>
      </w:r>
    </w:p>
    <w:p w:rsidR="00FA7D38" w:rsidRDefault="009E36C2" w:rsidP="009E36C2">
      <w:pPr>
        <w:spacing w:after="0"/>
        <w:jc w:val="both"/>
        <w:rPr>
          <w:rFonts w:ascii="Arial" w:hAnsi="Arial" w:cs="Arial"/>
          <w:sz w:val="23"/>
          <w:szCs w:val="23"/>
        </w:rPr>
      </w:pPr>
      <w:r w:rsidRPr="00A90BBC">
        <w:rPr>
          <w:rFonts w:ascii="Arial" w:hAnsi="Arial" w:cs="Arial"/>
          <w:sz w:val="23"/>
          <w:szCs w:val="23"/>
        </w:rPr>
        <w:t>- Объемная радиальная ковка</w:t>
      </w:r>
    </w:p>
    <w:p w:rsidR="00670771" w:rsidRDefault="00670771" w:rsidP="009E36C2">
      <w:pPr>
        <w:spacing w:after="0"/>
        <w:jc w:val="both"/>
        <w:rPr>
          <w:rFonts w:ascii="Arial" w:hAnsi="Arial" w:cs="Arial"/>
          <w:sz w:val="23"/>
          <w:szCs w:val="23"/>
        </w:rPr>
      </w:pPr>
    </w:p>
    <w:p w:rsidR="00670771" w:rsidRDefault="00670771" w:rsidP="009E36C2">
      <w:pPr>
        <w:spacing w:after="0"/>
        <w:jc w:val="both"/>
        <w:rPr>
          <w:rFonts w:ascii="Arial" w:hAnsi="Arial" w:cs="Arial"/>
          <w:b/>
          <w:sz w:val="23"/>
          <w:szCs w:val="23"/>
        </w:rPr>
      </w:pPr>
      <w:r w:rsidRPr="00670771">
        <w:rPr>
          <w:rFonts w:ascii="Arial" w:hAnsi="Arial" w:cs="Arial"/>
          <w:b/>
          <w:sz w:val="23"/>
          <w:szCs w:val="23"/>
        </w:rPr>
        <w:t>История развития</w:t>
      </w:r>
    </w:p>
    <w:p w:rsidR="00670771" w:rsidRDefault="00670771" w:rsidP="009E36C2">
      <w:pPr>
        <w:spacing w:after="0"/>
        <w:jc w:val="both"/>
        <w:rPr>
          <w:rFonts w:ascii="Arial" w:hAnsi="Arial" w:cs="Arial"/>
          <w:sz w:val="23"/>
          <w:szCs w:val="23"/>
        </w:rPr>
      </w:pPr>
      <w:r w:rsidRPr="00A90BBC">
        <w:rPr>
          <w:rFonts w:ascii="Arial" w:hAnsi="Arial" w:cs="Arial"/>
          <w:sz w:val="23"/>
          <w:szCs w:val="23"/>
        </w:rPr>
        <w:t>Предприятие создано в 1963 году. Осуществляло деятельность по внедрению технологических процессов и отработке технологии для предприятий оборонного комплекса. С 1990 года предприятие занимается проектированием, разработкой и изготовлением продукции для нефтяного комплекса, горно-шахтного направления, «</w:t>
      </w:r>
      <w:proofErr w:type="spellStart"/>
      <w:r w:rsidRPr="00A90BBC">
        <w:rPr>
          <w:rFonts w:ascii="Arial" w:hAnsi="Arial" w:cs="Arial"/>
          <w:sz w:val="23"/>
          <w:szCs w:val="23"/>
        </w:rPr>
        <w:t>Росатом</w:t>
      </w:r>
      <w:proofErr w:type="spellEnd"/>
      <w:r w:rsidRPr="00A90BBC">
        <w:rPr>
          <w:rFonts w:ascii="Arial" w:hAnsi="Arial" w:cs="Arial"/>
          <w:sz w:val="23"/>
          <w:szCs w:val="23"/>
        </w:rPr>
        <w:t>», а также оказывает услуги по механическо</w:t>
      </w:r>
      <w:r w:rsidR="00F03F38">
        <w:rPr>
          <w:rFonts w:ascii="Arial" w:hAnsi="Arial" w:cs="Arial"/>
          <w:sz w:val="23"/>
          <w:szCs w:val="23"/>
        </w:rPr>
        <w:t>й обработке другим предприятиям</w:t>
      </w:r>
    </w:p>
    <w:p w:rsidR="00670771" w:rsidRDefault="00670771" w:rsidP="009E36C2">
      <w:pPr>
        <w:spacing w:after="0"/>
        <w:jc w:val="both"/>
        <w:rPr>
          <w:rFonts w:ascii="Arial" w:hAnsi="Arial" w:cs="Arial"/>
          <w:b/>
          <w:sz w:val="23"/>
          <w:szCs w:val="23"/>
        </w:rPr>
      </w:pPr>
    </w:p>
    <w:p w:rsidR="00670771" w:rsidRDefault="00670771" w:rsidP="009E36C2">
      <w:pPr>
        <w:spacing w:after="0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География деятельности</w:t>
      </w:r>
    </w:p>
    <w:p w:rsidR="00670771" w:rsidRDefault="00670771" w:rsidP="009E36C2">
      <w:pPr>
        <w:spacing w:after="0"/>
        <w:jc w:val="both"/>
        <w:rPr>
          <w:rFonts w:ascii="Arial" w:hAnsi="Arial" w:cs="Arial"/>
          <w:sz w:val="23"/>
          <w:szCs w:val="23"/>
        </w:rPr>
      </w:pPr>
      <w:r w:rsidRPr="00A90BBC">
        <w:rPr>
          <w:rFonts w:ascii="Arial" w:hAnsi="Arial" w:cs="Arial"/>
          <w:sz w:val="23"/>
          <w:szCs w:val="23"/>
        </w:rPr>
        <w:t xml:space="preserve">Центральный регион, Западная Сибирь, Урал, </w:t>
      </w:r>
      <w:proofErr w:type="spellStart"/>
      <w:r w:rsidRPr="00A90BBC">
        <w:rPr>
          <w:rFonts w:ascii="Arial" w:hAnsi="Arial" w:cs="Arial"/>
          <w:sz w:val="23"/>
          <w:szCs w:val="23"/>
        </w:rPr>
        <w:t>респ</w:t>
      </w:r>
      <w:proofErr w:type="spellEnd"/>
      <w:r w:rsidRPr="00A90BBC">
        <w:rPr>
          <w:rFonts w:ascii="Arial" w:hAnsi="Arial" w:cs="Arial"/>
          <w:sz w:val="23"/>
          <w:szCs w:val="23"/>
        </w:rPr>
        <w:t>. Казахстан, Беларусь, Узбекистан</w:t>
      </w:r>
    </w:p>
    <w:p w:rsidR="00670771" w:rsidRDefault="00670771" w:rsidP="009E36C2">
      <w:pPr>
        <w:spacing w:after="0"/>
        <w:jc w:val="both"/>
        <w:rPr>
          <w:rFonts w:ascii="Arial" w:hAnsi="Arial" w:cs="Arial"/>
          <w:sz w:val="23"/>
          <w:szCs w:val="23"/>
        </w:rPr>
      </w:pPr>
    </w:p>
    <w:p w:rsidR="00670771" w:rsidRDefault="00670771" w:rsidP="009E36C2">
      <w:pPr>
        <w:spacing w:after="0"/>
        <w:jc w:val="both"/>
        <w:rPr>
          <w:rFonts w:ascii="Arial" w:hAnsi="Arial" w:cs="Arial"/>
          <w:b/>
          <w:sz w:val="23"/>
          <w:szCs w:val="23"/>
        </w:rPr>
      </w:pPr>
      <w:r w:rsidRPr="00670771">
        <w:rPr>
          <w:rFonts w:ascii="Arial" w:hAnsi="Arial" w:cs="Arial"/>
          <w:b/>
          <w:sz w:val="23"/>
          <w:szCs w:val="23"/>
        </w:rPr>
        <w:t>Основная информация о сотрудничестве</w:t>
      </w:r>
    </w:p>
    <w:p w:rsidR="00670771" w:rsidRDefault="00670771" w:rsidP="00430696">
      <w:pPr>
        <w:spacing w:after="0"/>
        <w:jc w:val="both"/>
        <w:rPr>
          <w:rFonts w:ascii="Arial" w:hAnsi="Arial" w:cs="Arial"/>
          <w:caps/>
          <w:sz w:val="23"/>
          <w:szCs w:val="23"/>
        </w:rPr>
      </w:pPr>
      <w:r w:rsidRPr="00A90BBC">
        <w:rPr>
          <w:rFonts w:ascii="Arial" w:hAnsi="Arial" w:cs="Arial"/>
          <w:caps/>
          <w:sz w:val="23"/>
          <w:szCs w:val="23"/>
        </w:rPr>
        <w:t>ПАо «Машиностроительный завод», роснефть уралкалий, МХК еврохим, Беларуськалий</w:t>
      </w:r>
    </w:p>
    <w:p w:rsidR="00670771" w:rsidRDefault="00670771" w:rsidP="009E36C2">
      <w:pPr>
        <w:spacing w:after="0"/>
        <w:jc w:val="both"/>
        <w:rPr>
          <w:rFonts w:ascii="Arial" w:hAnsi="Arial" w:cs="Arial"/>
          <w:caps/>
          <w:sz w:val="23"/>
          <w:szCs w:val="23"/>
        </w:rPr>
      </w:pPr>
    </w:p>
    <w:p w:rsidR="00670771" w:rsidRDefault="00430696" w:rsidP="00430696">
      <w:pPr>
        <w:spacing w:after="0"/>
        <w:jc w:val="both"/>
        <w:rPr>
          <w:rFonts w:ascii="Arial" w:hAnsi="Arial" w:cs="Arial"/>
          <w:b/>
          <w:sz w:val="23"/>
          <w:szCs w:val="23"/>
        </w:rPr>
      </w:pPr>
      <w:r w:rsidRPr="00430696">
        <w:rPr>
          <w:rFonts w:ascii="Arial" w:hAnsi="Arial" w:cs="Arial"/>
          <w:b/>
          <w:sz w:val="23"/>
          <w:szCs w:val="23"/>
        </w:rPr>
        <w:t>Стратегия развития</w:t>
      </w:r>
    </w:p>
    <w:p w:rsidR="00430696" w:rsidRPr="00430696" w:rsidRDefault="00430696" w:rsidP="00430696">
      <w:pPr>
        <w:spacing w:after="0"/>
        <w:jc w:val="both"/>
        <w:rPr>
          <w:rFonts w:ascii="Arial" w:hAnsi="Arial" w:cs="Arial"/>
          <w:b/>
          <w:sz w:val="23"/>
          <w:szCs w:val="23"/>
        </w:rPr>
      </w:pPr>
      <w:r w:rsidRPr="00A90BBC">
        <w:rPr>
          <w:rFonts w:ascii="Arial" w:hAnsi="Arial" w:cs="Arial"/>
          <w:sz w:val="23"/>
          <w:szCs w:val="23"/>
        </w:rPr>
        <w:t>Освоение новой продукции по выбранным направлениям, увеличение объемов производства</w:t>
      </w:r>
    </w:p>
    <w:sectPr w:rsidR="00430696" w:rsidRPr="00430696" w:rsidSect="00DB70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7D38"/>
    <w:rsid w:val="00430696"/>
    <w:rsid w:val="005A6265"/>
    <w:rsid w:val="00641EB3"/>
    <w:rsid w:val="00670771"/>
    <w:rsid w:val="006E7AEF"/>
    <w:rsid w:val="009E36C2"/>
    <w:rsid w:val="00DB7055"/>
    <w:rsid w:val="00EE1154"/>
    <w:rsid w:val="00F03F38"/>
    <w:rsid w:val="00FA7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0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D38"/>
    <w:rPr>
      <w:rFonts w:ascii="Tahoma" w:hAnsi="Tahoma" w:cs="Tahoma"/>
      <w:sz w:val="16"/>
      <w:szCs w:val="16"/>
    </w:rPr>
  </w:style>
  <w:style w:type="character" w:styleId="a5">
    <w:name w:val="Hyperlink"/>
    <w:rsid w:val="00FA7D3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A7D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hyperlink" Target="mailto:info@pniti.ru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botalova-na</dc:creator>
  <cp:keywords/>
  <dc:description/>
  <cp:lastModifiedBy>Kolesnik-mm</cp:lastModifiedBy>
  <cp:revision>7</cp:revision>
  <dcterms:created xsi:type="dcterms:W3CDTF">2021-03-29T03:46:00Z</dcterms:created>
  <dcterms:modified xsi:type="dcterms:W3CDTF">2021-03-29T10:31:00Z</dcterms:modified>
</cp:coreProperties>
</file>