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6"/>
        <w:gridCol w:w="6875"/>
      </w:tblGrid>
      <w:tr w:rsidR="00915583" w:rsidTr="00915583">
        <w:tc>
          <w:tcPr>
            <w:tcW w:w="3186" w:type="dxa"/>
          </w:tcPr>
          <w:p w:rsidR="00915583" w:rsidRDefault="00915583" w:rsidP="00D8367E">
            <w:pPr>
              <w:ind w:firstLine="0"/>
              <w:rPr>
                <w:rFonts w:ascii="Arial" w:hAnsi="Arial" w:cs="Arial"/>
                <w:b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drawing>
                <wp:inline distT="0" distB="0" distL="0" distR="0">
                  <wp:extent cx="1857375" cy="17621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757" cy="176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5" w:type="dxa"/>
          </w:tcPr>
          <w:p w:rsidR="00915583" w:rsidRDefault="00915583" w:rsidP="00D8367E">
            <w:pPr>
              <w:ind w:firstLine="0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915583" w:rsidRDefault="00915583" w:rsidP="00D8367E">
            <w:pPr>
              <w:ind w:firstLine="0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915583" w:rsidRDefault="00915583" w:rsidP="00D8367E">
            <w:pPr>
              <w:ind w:firstLine="0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915583" w:rsidRDefault="00915583" w:rsidP="00D8367E">
            <w:pPr>
              <w:ind w:firstLine="0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915583" w:rsidRDefault="00915583" w:rsidP="00D8367E">
            <w:pPr>
              <w:ind w:firstLine="0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915583" w:rsidRDefault="00915583" w:rsidP="00D8367E">
            <w:pPr>
              <w:ind w:firstLine="0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915583" w:rsidRDefault="00915583" w:rsidP="00D8367E">
            <w:pPr>
              <w:ind w:firstLine="0"/>
              <w:rPr>
                <w:rFonts w:ascii="Arial" w:hAnsi="Arial" w:cs="Arial"/>
                <w:b/>
                <w:sz w:val="23"/>
                <w:szCs w:val="23"/>
              </w:rPr>
            </w:pPr>
          </w:p>
          <w:p w:rsidR="00915583" w:rsidRDefault="00915583" w:rsidP="00915583">
            <w:pPr>
              <w:ind w:firstLine="0"/>
              <w:rPr>
                <w:rFonts w:ascii="Arial" w:hAnsi="Arial" w:cs="Arial"/>
                <w:b/>
                <w:noProof/>
                <w:sz w:val="23"/>
                <w:szCs w:val="23"/>
              </w:rPr>
            </w:pPr>
          </w:p>
        </w:tc>
      </w:tr>
    </w:tbl>
    <w:p w:rsidR="00915583" w:rsidRDefault="00915583" w:rsidP="00915583">
      <w:pPr>
        <w:ind w:firstLine="0"/>
        <w:jc w:val="left"/>
        <w:rPr>
          <w:rFonts w:ascii="Arial" w:hAnsi="Arial" w:cs="Arial"/>
          <w:b/>
          <w:sz w:val="28"/>
          <w:szCs w:val="28"/>
        </w:rPr>
      </w:pPr>
    </w:p>
    <w:p w:rsidR="00915583" w:rsidRPr="00915583" w:rsidRDefault="00915583" w:rsidP="00915583">
      <w:pPr>
        <w:ind w:firstLine="0"/>
        <w:jc w:val="left"/>
        <w:rPr>
          <w:rFonts w:ascii="Arial" w:hAnsi="Arial" w:cs="Arial"/>
          <w:b/>
          <w:sz w:val="28"/>
          <w:szCs w:val="28"/>
        </w:rPr>
      </w:pPr>
      <w:r w:rsidRPr="00915583">
        <w:rPr>
          <w:rFonts w:ascii="Arial" w:hAnsi="Arial" w:cs="Arial"/>
          <w:b/>
          <w:sz w:val="28"/>
          <w:szCs w:val="28"/>
        </w:rPr>
        <w:t xml:space="preserve">Акционерное общество «ВНИИ </w:t>
      </w:r>
      <w:proofErr w:type="spellStart"/>
      <w:r w:rsidRPr="00915583">
        <w:rPr>
          <w:rFonts w:ascii="Arial" w:hAnsi="Arial" w:cs="Arial"/>
          <w:b/>
          <w:sz w:val="28"/>
          <w:szCs w:val="28"/>
        </w:rPr>
        <w:t>Галургии</w:t>
      </w:r>
      <w:proofErr w:type="spellEnd"/>
      <w:r w:rsidRPr="00915583">
        <w:rPr>
          <w:rFonts w:ascii="Arial" w:hAnsi="Arial" w:cs="Arial"/>
          <w:b/>
          <w:sz w:val="28"/>
          <w:szCs w:val="28"/>
        </w:rPr>
        <w:t xml:space="preserve">» (АО «ВНИИ </w:t>
      </w:r>
      <w:proofErr w:type="spellStart"/>
      <w:r w:rsidRPr="00915583">
        <w:rPr>
          <w:rFonts w:ascii="Arial" w:hAnsi="Arial" w:cs="Arial"/>
          <w:b/>
          <w:sz w:val="28"/>
          <w:szCs w:val="28"/>
        </w:rPr>
        <w:t>Галургии</w:t>
      </w:r>
      <w:proofErr w:type="spellEnd"/>
      <w:r w:rsidRPr="00915583">
        <w:rPr>
          <w:rFonts w:ascii="Arial" w:hAnsi="Arial" w:cs="Arial"/>
          <w:b/>
          <w:sz w:val="28"/>
          <w:szCs w:val="28"/>
        </w:rPr>
        <w:t>»)</w:t>
      </w:r>
    </w:p>
    <w:p w:rsidR="00915583" w:rsidRPr="00DB3F56" w:rsidRDefault="00915583" w:rsidP="00915583">
      <w:pPr>
        <w:ind w:firstLine="0"/>
        <w:jc w:val="left"/>
        <w:rPr>
          <w:rFonts w:ascii="Arial" w:hAnsi="Arial" w:cs="Arial"/>
          <w:sz w:val="23"/>
          <w:szCs w:val="23"/>
        </w:rPr>
      </w:pPr>
    </w:p>
    <w:p w:rsidR="00915583" w:rsidRPr="00055740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915583">
        <w:rPr>
          <w:rFonts w:ascii="Arial" w:hAnsi="Arial" w:cs="Arial"/>
          <w:b/>
          <w:sz w:val="23"/>
          <w:szCs w:val="23"/>
        </w:rPr>
        <w:t>Адрес:</w:t>
      </w:r>
      <w:r w:rsidRPr="00055740">
        <w:rPr>
          <w:rFonts w:ascii="Arial" w:hAnsi="Arial" w:cs="Arial"/>
          <w:sz w:val="23"/>
          <w:szCs w:val="23"/>
        </w:rPr>
        <w:t xml:space="preserve"> ул. Сибирская, д. 94, г. Пермь, 614002,</w:t>
      </w:r>
    </w:p>
    <w:p w:rsidR="00915583" w:rsidRPr="00055740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915583">
        <w:rPr>
          <w:rFonts w:ascii="Arial" w:hAnsi="Arial" w:cs="Arial"/>
          <w:b/>
          <w:sz w:val="23"/>
          <w:szCs w:val="23"/>
        </w:rPr>
        <w:t>Телефон</w:t>
      </w:r>
      <w:r>
        <w:rPr>
          <w:rFonts w:ascii="Arial" w:hAnsi="Arial" w:cs="Arial"/>
          <w:b/>
          <w:sz w:val="23"/>
          <w:szCs w:val="23"/>
        </w:rPr>
        <w:t>:</w:t>
      </w:r>
      <w:r w:rsidRPr="00915583">
        <w:rPr>
          <w:rFonts w:ascii="Arial" w:hAnsi="Arial" w:cs="Arial"/>
          <w:b/>
          <w:sz w:val="23"/>
          <w:szCs w:val="23"/>
        </w:rPr>
        <w:t xml:space="preserve"> </w:t>
      </w:r>
      <w:r w:rsidRPr="00055740">
        <w:rPr>
          <w:rFonts w:ascii="Arial" w:hAnsi="Arial" w:cs="Arial"/>
          <w:sz w:val="23"/>
          <w:szCs w:val="23"/>
        </w:rPr>
        <w:t xml:space="preserve">(342) 216 68 17, </w:t>
      </w:r>
      <w:proofErr w:type="spellStart"/>
      <w:r w:rsidRPr="00055740">
        <w:rPr>
          <w:rFonts w:ascii="Arial" w:hAnsi="Arial" w:cs="Arial"/>
          <w:sz w:val="23"/>
          <w:szCs w:val="23"/>
        </w:rPr>
        <w:t>Веб-сайт</w:t>
      </w:r>
      <w:proofErr w:type="spellEnd"/>
      <w:r w:rsidRPr="00055740">
        <w:rPr>
          <w:rFonts w:ascii="Arial" w:hAnsi="Arial" w:cs="Arial"/>
          <w:sz w:val="23"/>
          <w:szCs w:val="23"/>
        </w:rPr>
        <w:t xml:space="preserve">: </w:t>
      </w:r>
      <w:hyperlink r:id="rId6" w:history="1">
        <w:r w:rsidRPr="00055740">
          <w:rPr>
            <w:rStyle w:val="a7"/>
            <w:rFonts w:ascii="Arial" w:hAnsi="Arial" w:cs="Arial"/>
            <w:sz w:val="23"/>
            <w:szCs w:val="23"/>
          </w:rPr>
          <w:t>www.gallurgy.ru</w:t>
        </w:r>
      </w:hyperlink>
      <w:r w:rsidRPr="00055740">
        <w:rPr>
          <w:rFonts w:ascii="Arial" w:hAnsi="Arial" w:cs="Arial"/>
          <w:sz w:val="23"/>
          <w:szCs w:val="23"/>
        </w:rPr>
        <w:t xml:space="preserve">, </w:t>
      </w:r>
    </w:p>
    <w:p w:rsidR="00915583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915583">
        <w:rPr>
          <w:rFonts w:ascii="Arial" w:hAnsi="Arial" w:cs="Arial"/>
          <w:b/>
          <w:sz w:val="23"/>
          <w:szCs w:val="23"/>
          <w:lang w:val="en-US"/>
        </w:rPr>
        <w:t>E-mail:</w:t>
      </w:r>
      <w:r w:rsidRPr="00915583">
        <w:rPr>
          <w:rFonts w:ascii="Arial" w:hAnsi="Arial" w:cs="Arial"/>
          <w:sz w:val="23"/>
          <w:szCs w:val="23"/>
          <w:lang w:val="en-US"/>
        </w:rPr>
        <w:t xml:space="preserve"> </w:t>
      </w:r>
      <w:hyperlink r:id="rId7" w:history="1">
        <w:r w:rsidRPr="000275DD">
          <w:rPr>
            <w:rStyle w:val="a7"/>
            <w:rFonts w:ascii="Arial" w:hAnsi="Arial" w:cs="Arial"/>
            <w:sz w:val="23"/>
            <w:szCs w:val="23"/>
            <w:lang w:val="en-US"/>
          </w:rPr>
          <w:t>vniig@uralkali.com</w:t>
        </w:r>
      </w:hyperlink>
    </w:p>
    <w:p w:rsidR="00915583" w:rsidRPr="00915583" w:rsidRDefault="00915583" w:rsidP="00915583">
      <w:pPr>
        <w:ind w:firstLine="0"/>
        <w:rPr>
          <w:rFonts w:ascii="Arial" w:hAnsi="Arial" w:cs="Arial"/>
          <w:b/>
          <w:noProof/>
          <w:sz w:val="23"/>
          <w:szCs w:val="23"/>
        </w:rPr>
      </w:pPr>
    </w:p>
    <w:p w:rsidR="00915583" w:rsidRDefault="00915583" w:rsidP="00915583">
      <w:pPr>
        <w:ind w:firstLine="0"/>
        <w:rPr>
          <w:rFonts w:ascii="Arial" w:hAnsi="Arial" w:cs="Arial"/>
          <w:b/>
          <w:sz w:val="23"/>
          <w:szCs w:val="23"/>
        </w:rPr>
      </w:pPr>
      <w:r w:rsidRPr="0028514D">
        <w:rPr>
          <w:rFonts w:ascii="Arial" w:hAnsi="Arial" w:cs="Arial"/>
          <w:b/>
          <w:sz w:val="23"/>
          <w:szCs w:val="23"/>
        </w:rPr>
        <w:t>Основные направления деятельности</w:t>
      </w:r>
    </w:p>
    <w:p w:rsidR="00915583" w:rsidRPr="0028514D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28514D">
        <w:rPr>
          <w:rFonts w:ascii="Arial" w:hAnsi="Arial" w:cs="Arial"/>
          <w:sz w:val="23"/>
          <w:szCs w:val="23"/>
        </w:rPr>
        <w:t xml:space="preserve">АО «ВНИИ </w:t>
      </w:r>
      <w:proofErr w:type="spellStart"/>
      <w:r w:rsidRPr="0028514D">
        <w:rPr>
          <w:rFonts w:ascii="Arial" w:hAnsi="Arial" w:cs="Arial"/>
          <w:sz w:val="23"/>
          <w:szCs w:val="23"/>
        </w:rPr>
        <w:t>Галургии</w:t>
      </w:r>
      <w:proofErr w:type="spellEnd"/>
      <w:r w:rsidRPr="0028514D">
        <w:rPr>
          <w:rFonts w:ascii="Arial" w:hAnsi="Arial" w:cs="Arial"/>
          <w:sz w:val="23"/>
          <w:szCs w:val="23"/>
        </w:rPr>
        <w:t>», объединившее специалистов в Перми и Санкт-Петербурге, занимается научно-исследовательскими разработками и выполняет проектно-изыскательские работы в области разведки, добычи и переработки горно-химического сырья</w:t>
      </w:r>
      <w:r>
        <w:rPr>
          <w:rFonts w:ascii="Arial" w:hAnsi="Arial" w:cs="Arial"/>
          <w:sz w:val="23"/>
          <w:szCs w:val="23"/>
        </w:rPr>
        <w:t>.</w:t>
      </w:r>
    </w:p>
    <w:p w:rsidR="00915583" w:rsidRPr="00621452" w:rsidRDefault="00915583" w:rsidP="00915583">
      <w:pPr>
        <w:pStyle w:val="a6"/>
        <w:numPr>
          <w:ilvl w:val="0"/>
          <w:numId w:val="1"/>
        </w:numPr>
        <w:ind w:left="0" w:firstLine="0"/>
        <w:rPr>
          <w:rFonts w:ascii="Arial" w:hAnsi="Arial" w:cs="Arial"/>
          <w:sz w:val="23"/>
          <w:szCs w:val="23"/>
        </w:rPr>
      </w:pPr>
      <w:r w:rsidRPr="0028514D">
        <w:rPr>
          <w:rFonts w:ascii="Arial" w:hAnsi="Arial" w:cs="Arial"/>
          <w:b/>
          <w:i/>
          <w:sz w:val="23"/>
          <w:szCs w:val="23"/>
        </w:rPr>
        <w:t>Научная деятельность</w:t>
      </w:r>
      <w:r>
        <w:rPr>
          <w:rFonts w:ascii="Arial" w:hAnsi="Arial" w:cs="Arial"/>
          <w:b/>
          <w:i/>
          <w:sz w:val="23"/>
          <w:szCs w:val="23"/>
        </w:rPr>
        <w:t xml:space="preserve"> -</w:t>
      </w:r>
      <w:r>
        <w:rPr>
          <w:rFonts w:ascii="Arial" w:hAnsi="Arial" w:cs="Arial"/>
          <w:sz w:val="23"/>
          <w:szCs w:val="23"/>
        </w:rPr>
        <w:t xml:space="preserve"> Р</w:t>
      </w:r>
      <w:r w:rsidRPr="00621452">
        <w:rPr>
          <w:rFonts w:ascii="Arial" w:hAnsi="Arial" w:cs="Arial"/>
          <w:sz w:val="23"/>
          <w:szCs w:val="23"/>
        </w:rPr>
        <w:t>азвити</w:t>
      </w:r>
      <w:r>
        <w:rPr>
          <w:rFonts w:ascii="Arial" w:hAnsi="Arial" w:cs="Arial"/>
          <w:sz w:val="23"/>
          <w:szCs w:val="23"/>
        </w:rPr>
        <w:t>е</w:t>
      </w:r>
      <w:r w:rsidRPr="00621452">
        <w:rPr>
          <w:rFonts w:ascii="Arial" w:hAnsi="Arial" w:cs="Arial"/>
          <w:sz w:val="23"/>
          <w:szCs w:val="23"/>
        </w:rPr>
        <w:t xml:space="preserve"> технологии добычи и </w:t>
      </w:r>
      <w:proofErr w:type="gramStart"/>
      <w:r w:rsidRPr="00621452">
        <w:rPr>
          <w:rFonts w:ascii="Arial" w:hAnsi="Arial" w:cs="Arial"/>
          <w:sz w:val="23"/>
          <w:szCs w:val="23"/>
        </w:rPr>
        <w:t>переработки</w:t>
      </w:r>
      <w:proofErr w:type="gramEnd"/>
      <w:r w:rsidRPr="00621452">
        <w:rPr>
          <w:rFonts w:ascii="Arial" w:hAnsi="Arial" w:cs="Arial"/>
          <w:sz w:val="23"/>
          <w:szCs w:val="23"/>
        </w:rPr>
        <w:t xml:space="preserve"> калийных руд</w:t>
      </w:r>
      <w:r>
        <w:rPr>
          <w:rFonts w:ascii="Arial" w:hAnsi="Arial" w:cs="Arial"/>
          <w:sz w:val="23"/>
          <w:szCs w:val="23"/>
        </w:rPr>
        <w:t>.</w:t>
      </w:r>
    </w:p>
    <w:p w:rsidR="00915583" w:rsidRPr="00621452" w:rsidRDefault="00915583" w:rsidP="00915583">
      <w:pPr>
        <w:pStyle w:val="a6"/>
        <w:numPr>
          <w:ilvl w:val="0"/>
          <w:numId w:val="1"/>
        </w:numPr>
        <w:ind w:left="0" w:firstLine="0"/>
        <w:rPr>
          <w:rFonts w:ascii="Arial" w:hAnsi="Arial" w:cs="Arial"/>
          <w:sz w:val="23"/>
          <w:szCs w:val="23"/>
        </w:rPr>
      </w:pPr>
      <w:r w:rsidRPr="0028514D">
        <w:rPr>
          <w:rFonts w:ascii="Arial" w:hAnsi="Arial" w:cs="Arial"/>
          <w:b/>
          <w:i/>
          <w:sz w:val="23"/>
          <w:szCs w:val="23"/>
        </w:rPr>
        <w:t>Проектная деятельность</w:t>
      </w:r>
      <w:r w:rsidRPr="00621452">
        <w:rPr>
          <w:rFonts w:ascii="Arial" w:hAnsi="Arial" w:cs="Arial"/>
          <w:sz w:val="23"/>
          <w:szCs w:val="23"/>
        </w:rPr>
        <w:t xml:space="preserve"> - Комплексная разработка </w:t>
      </w:r>
      <w:proofErr w:type="spellStart"/>
      <w:r w:rsidRPr="00621452">
        <w:rPr>
          <w:rFonts w:ascii="Arial" w:hAnsi="Arial" w:cs="Arial"/>
          <w:sz w:val="23"/>
          <w:szCs w:val="23"/>
        </w:rPr>
        <w:t>предпроектной</w:t>
      </w:r>
      <w:proofErr w:type="spellEnd"/>
      <w:r w:rsidRPr="00621452">
        <w:rPr>
          <w:rFonts w:ascii="Arial" w:hAnsi="Arial" w:cs="Arial"/>
          <w:sz w:val="23"/>
          <w:szCs w:val="23"/>
        </w:rPr>
        <w:t>, проектно-изыскательской, конструкторской документации и отдельных ее частей на всех стадиях проектирования (новое строительство, реконструкция, расширение, капитальный ремонт, модернизация, техническое перевооружение)</w:t>
      </w:r>
      <w:r>
        <w:rPr>
          <w:rFonts w:ascii="Arial" w:hAnsi="Arial" w:cs="Arial"/>
          <w:sz w:val="23"/>
          <w:szCs w:val="23"/>
        </w:rPr>
        <w:t>.</w:t>
      </w:r>
    </w:p>
    <w:p w:rsidR="00915583" w:rsidRPr="00621452" w:rsidRDefault="00915583" w:rsidP="00915583">
      <w:pPr>
        <w:pStyle w:val="a6"/>
        <w:numPr>
          <w:ilvl w:val="0"/>
          <w:numId w:val="1"/>
        </w:numPr>
        <w:ind w:left="0" w:firstLine="0"/>
        <w:rPr>
          <w:rFonts w:ascii="Arial" w:hAnsi="Arial" w:cs="Arial"/>
          <w:sz w:val="23"/>
          <w:szCs w:val="23"/>
        </w:rPr>
      </w:pPr>
      <w:r w:rsidRPr="0028514D">
        <w:rPr>
          <w:rFonts w:ascii="Arial" w:hAnsi="Arial" w:cs="Arial"/>
          <w:b/>
          <w:i/>
          <w:sz w:val="23"/>
          <w:szCs w:val="23"/>
        </w:rPr>
        <w:t>Авторский надзор</w:t>
      </w:r>
      <w:r w:rsidRPr="00621452">
        <w:rPr>
          <w:rFonts w:ascii="Arial" w:hAnsi="Arial" w:cs="Arial"/>
          <w:sz w:val="23"/>
          <w:szCs w:val="23"/>
        </w:rPr>
        <w:t xml:space="preserve"> - Контроль соответствия СМР проектным решениям.</w:t>
      </w:r>
    </w:p>
    <w:p w:rsidR="00915583" w:rsidRPr="00621452" w:rsidRDefault="00915583" w:rsidP="00915583">
      <w:pPr>
        <w:pStyle w:val="a6"/>
        <w:numPr>
          <w:ilvl w:val="0"/>
          <w:numId w:val="1"/>
        </w:numPr>
        <w:ind w:left="0" w:firstLine="0"/>
        <w:rPr>
          <w:rFonts w:ascii="Arial" w:hAnsi="Arial" w:cs="Arial"/>
          <w:sz w:val="23"/>
          <w:szCs w:val="23"/>
        </w:rPr>
      </w:pPr>
      <w:r w:rsidRPr="0028514D">
        <w:rPr>
          <w:rFonts w:ascii="Arial" w:hAnsi="Arial" w:cs="Arial"/>
          <w:b/>
          <w:i/>
          <w:sz w:val="23"/>
          <w:szCs w:val="23"/>
        </w:rPr>
        <w:t>Строительный контроль</w:t>
      </w:r>
      <w:r w:rsidRPr="00621452">
        <w:rPr>
          <w:rFonts w:ascii="Arial" w:hAnsi="Arial" w:cs="Arial"/>
          <w:sz w:val="23"/>
          <w:szCs w:val="23"/>
        </w:rPr>
        <w:t xml:space="preserve"> - Контроль проверки выполнения работ при строительстве объектов капитального строительства</w:t>
      </w:r>
      <w:r>
        <w:rPr>
          <w:rFonts w:ascii="Arial" w:hAnsi="Arial" w:cs="Arial"/>
          <w:sz w:val="23"/>
          <w:szCs w:val="23"/>
        </w:rPr>
        <w:t>.</w:t>
      </w:r>
    </w:p>
    <w:p w:rsidR="00915583" w:rsidRPr="0028514D" w:rsidRDefault="00915583" w:rsidP="00915583">
      <w:pPr>
        <w:pStyle w:val="a6"/>
        <w:numPr>
          <w:ilvl w:val="0"/>
          <w:numId w:val="1"/>
        </w:numPr>
        <w:ind w:left="0" w:firstLine="0"/>
        <w:rPr>
          <w:rFonts w:ascii="Arial" w:hAnsi="Arial" w:cs="Arial"/>
          <w:b/>
          <w:i/>
          <w:sz w:val="23"/>
          <w:szCs w:val="23"/>
        </w:rPr>
      </w:pPr>
      <w:r w:rsidRPr="0028514D">
        <w:rPr>
          <w:rFonts w:ascii="Arial" w:hAnsi="Arial" w:cs="Arial"/>
          <w:b/>
          <w:i/>
          <w:sz w:val="23"/>
          <w:szCs w:val="23"/>
        </w:rPr>
        <w:t>Мониторинг и техническое обследование строительных конструкций</w:t>
      </w:r>
    </w:p>
    <w:p w:rsidR="00915583" w:rsidRPr="00621452" w:rsidRDefault="00915583" w:rsidP="00915583">
      <w:pPr>
        <w:pStyle w:val="a6"/>
        <w:numPr>
          <w:ilvl w:val="0"/>
          <w:numId w:val="1"/>
        </w:numPr>
        <w:ind w:left="0" w:firstLine="0"/>
        <w:rPr>
          <w:rFonts w:ascii="Arial" w:hAnsi="Arial" w:cs="Arial"/>
          <w:sz w:val="23"/>
          <w:szCs w:val="23"/>
        </w:rPr>
      </w:pPr>
      <w:r w:rsidRPr="0028514D">
        <w:rPr>
          <w:rFonts w:ascii="Arial" w:hAnsi="Arial" w:cs="Arial"/>
          <w:b/>
          <w:i/>
          <w:sz w:val="23"/>
          <w:szCs w:val="23"/>
        </w:rPr>
        <w:t>Аспирантура</w:t>
      </w:r>
      <w:r w:rsidRPr="00621452">
        <w:rPr>
          <w:rFonts w:ascii="Arial" w:hAnsi="Arial" w:cs="Arial"/>
          <w:sz w:val="23"/>
          <w:szCs w:val="23"/>
        </w:rPr>
        <w:t xml:space="preserve">- Подготовка научных кадров Высшей </w:t>
      </w:r>
      <w:proofErr w:type="spellStart"/>
      <w:r w:rsidRPr="00621452">
        <w:rPr>
          <w:rFonts w:ascii="Arial" w:hAnsi="Arial" w:cs="Arial"/>
          <w:sz w:val="23"/>
          <w:szCs w:val="23"/>
        </w:rPr>
        <w:t>квалификации</w:t>
      </w:r>
      <w:r>
        <w:rPr>
          <w:rFonts w:ascii="Arial" w:hAnsi="Arial" w:cs="Arial"/>
          <w:sz w:val="23"/>
          <w:szCs w:val="23"/>
        </w:rPr>
        <w:t>в</w:t>
      </w:r>
      <w:proofErr w:type="spellEnd"/>
      <w:r>
        <w:rPr>
          <w:rFonts w:ascii="Arial" w:hAnsi="Arial" w:cs="Arial"/>
          <w:sz w:val="23"/>
          <w:szCs w:val="23"/>
        </w:rPr>
        <w:t xml:space="preserve"> филиале в г</w:t>
      </w:r>
      <w:proofErr w:type="gramStart"/>
      <w:r>
        <w:rPr>
          <w:rFonts w:ascii="Arial" w:hAnsi="Arial" w:cs="Arial"/>
          <w:sz w:val="23"/>
          <w:szCs w:val="23"/>
        </w:rPr>
        <w:t>.С</w:t>
      </w:r>
      <w:proofErr w:type="gramEnd"/>
      <w:r>
        <w:rPr>
          <w:rFonts w:ascii="Arial" w:hAnsi="Arial" w:cs="Arial"/>
          <w:sz w:val="23"/>
          <w:szCs w:val="23"/>
        </w:rPr>
        <w:t>анкт-Петербург.</w:t>
      </w:r>
    </w:p>
    <w:p w:rsidR="00915583" w:rsidRDefault="00915583" w:rsidP="00915583">
      <w:pPr>
        <w:pStyle w:val="a6"/>
        <w:numPr>
          <w:ilvl w:val="0"/>
          <w:numId w:val="1"/>
        </w:numPr>
        <w:ind w:left="0" w:firstLine="0"/>
        <w:rPr>
          <w:rFonts w:ascii="Arial" w:hAnsi="Arial" w:cs="Arial"/>
          <w:sz w:val="23"/>
          <w:szCs w:val="23"/>
        </w:rPr>
      </w:pPr>
      <w:r w:rsidRPr="0028514D">
        <w:rPr>
          <w:rFonts w:ascii="Arial" w:hAnsi="Arial" w:cs="Arial"/>
          <w:b/>
          <w:i/>
          <w:sz w:val="23"/>
          <w:szCs w:val="23"/>
        </w:rPr>
        <w:t>Инженерные изыскания</w:t>
      </w:r>
    </w:p>
    <w:p w:rsidR="00915583" w:rsidRDefault="00915583" w:rsidP="00915583">
      <w:pPr>
        <w:pStyle w:val="a6"/>
        <w:ind w:left="709" w:firstLine="0"/>
        <w:rPr>
          <w:rFonts w:ascii="Arial" w:hAnsi="Arial" w:cs="Arial"/>
          <w:sz w:val="23"/>
          <w:szCs w:val="23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5"/>
      </w:tblGrid>
      <w:tr w:rsidR="00915583" w:rsidTr="00D8367E">
        <w:tc>
          <w:tcPr>
            <w:tcW w:w="10195" w:type="dxa"/>
          </w:tcPr>
          <w:p w:rsidR="00915583" w:rsidRDefault="00915583" w:rsidP="00915583">
            <w:pPr>
              <w:ind w:firstLine="0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E91021">
              <w:rPr>
                <w:rFonts w:ascii="Arial" w:hAnsi="Arial" w:cs="Arial"/>
                <w:noProof/>
                <w:sz w:val="23"/>
                <w:szCs w:val="23"/>
              </w:rPr>
              <w:drawing>
                <wp:inline distT="0" distB="0" distL="0" distR="0">
                  <wp:extent cx="3419475" cy="2409507"/>
                  <wp:effectExtent l="19050" t="0" r="0" b="0"/>
                  <wp:docPr id="5" name="Рисунок 5" descr="C:\Users\Александр\Pictures\здание ВНИИ Галургии Пермь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Pictures\здание ВНИИ Галургии Пермь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219" cy="243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583" w:rsidRDefault="00915583" w:rsidP="00915583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E91021">
              <w:rPr>
                <w:rFonts w:ascii="Arial" w:hAnsi="Arial" w:cs="Arial"/>
                <w:sz w:val="23"/>
                <w:szCs w:val="23"/>
              </w:rPr>
              <w:t xml:space="preserve">Головной офис АО «ВНИИ </w:t>
            </w:r>
            <w:proofErr w:type="spellStart"/>
            <w:r w:rsidRPr="00E91021">
              <w:rPr>
                <w:rFonts w:ascii="Arial" w:hAnsi="Arial" w:cs="Arial"/>
                <w:sz w:val="23"/>
                <w:szCs w:val="23"/>
              </w:rPr>
              <w:t>Галургии</w:t>
            </w:r>
            <w:proofErr w:type="spellEnd"/>
            <w:r w:rsidRPr="00E91021">
              <w:rPr>
                <w:rFonts w:ascii="Arial" w:hAnsi="Arial" w:cs="Arial"/>
                <w:sz w:val="23"/>
                <w:szCs w:val="23"/>
              </w:rPr>
              <w:t>» в г</w:t>
            </w:r>
            <w:proofErr w:type="gramStart"/>
            <w:r w:rsidRPr="00E91021">
              <w:rPr>
                <w:rFonts w:ascii="Arial" w:hAnsi="Arial" w:cs="Arial"/>
                <w:sz w:val="23"/>
                <w:szCs w:val="23"/>
              </w:rPr>
              <w:t>.П</w:t>
            </w:r>
            <w:proofErr w:type="gramEnd"/>
            <w:r w:rsidRPr="00E91021">
              <w:rPr>
                <w:rFonts w:ascii="Arial" w:hAnsi="Arial" w:cs="Arial"/>
                <w:sz w:val="23"/>
                <w:szCs w:val="23"/>
              </w:rPr>
              <w:t>ерм</w:t>
            </w:r>
            <w:r>
              <w:rPr>
                <w:rFonts w:ascii="Arial" w:hAnsi="Arial" w:cs="Arial"/>
                <w:sz w:val="23"/>
                <w:szCs w:val="23"/>
              </w:rPr>
              <w:t>и</w:t>
            </w:r>
          </w:p>
        </w:tc>
      </w:tr>
      <w:tr w:rsidR="00915583" w:rsidTr="00D8367E">
        <w:tc>
          <w:tcPr>
            <w:tcW w:w="10195" w:type="dxa"/>
          </w:tcPr>
          <w:p w:rsidR="00915583" w:rsidRDefault="00915583" w:rsidP="00915583">
            <w:pPr>
              <w:ind w:firstLine="0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BF301A">
              <w:rPr>
                <w:rFonts w:ascii="Arial" w:hAnsi="Arial" w:cs="Arial"/>
                <w:noProof/>
                <w:sz w:val="23"/>
                <w:szCs w:val="23"/>
              </w:rPr>
              <w:lastRenderedPageBreak/>
              <w:drawing>
                <wp:inline distT="0" distB="0" distL="0" distR="0">
                  <wp:extent cx="3305175" cy="2400300"/>
                  <wp:effectExtent l="19050" t="0" r="9525" b="0"/>
                  <wp:docPr id="3" name="Рисунок 3" descr="\\local.uralkali.com\vniig\Ресурсы\Материалы_по_истории_Института\Для Галургии Келлерман\Для Галургии Келлерман\P1030860 (2)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local.uralkali.com\vniig\Ресурсы\Материалы_по_истории_Института\Для Галургии Келлерман\Для Галургии Келлерман\P1030860 (2)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045" cy="241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583" w:rsidRDefault="00915583" w:rsidP="00915583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E91021">
              <w:rPr>
                <w:rFonts w:ascii="Arial" w:hAnsi="Arial" w:cs="Arial"/>
                <w:sz w:val="23"/>
                <w:szCs w:val="23"/>
              </w:rPr>
              <w:t xml:space="preserve">Филиал АО «ВНИИ </w:t>
            </w:r>
            <w:proofErr w:type="spellStart"/>
            <w:r w:rsidRPr="00E91021">
              <w:rPr>
                <w:rFonts w:ascii="Arial" w:hAnsi="Arial" w:cs="Arial"/>
                <w:sz w:val="23"/>
                <w:szCs w:val="23"/>
              </w:rPr>
              <w:t>Галургии</w:t>
            </w:r>
            <w:proofErr w:type="spellEnd"/>
            <w:r w:rsidRPr="00E91021">
              <w:rPr>
                <w:rFonts w:ascii="Arial" w:hAnsi="Arial" w:cs="Arial"/>
                <w:sz w:val="23"/>
                <w:szCs w:val="23"/>
              </w:rPr>
              <w:t xml:space="preserve">» в </w:t>
            </w:r>
            <w:proofErr w:type="spellStart"/>
            <w:proofErr w:type="gramStart"/>
            <w:r w:rsidRPr="00E91021">
              <w:rPr>
                <w:rFonts w:ascii="Arial" w:hAnsi="Arial" w:cs="Arial"/>
                <w:sz w:val="23"/>
                <w:szCs w:val="23"/>
              </w:rPr>
              <w:t>Бизнес-центре</w:t>
            </w:r>
            <w:proofErr w:type="spellEnd"/>
            <w:proofErr w:type="gramEnd"/>
            <w:r w:rsidRPr="00E91021">
              <w:rPr>
                <w:rFonts w:ascii="Arial" w:hAnsi="Arial" w:cs="Arial"/>
                <w:sz w:val="23"/>
                <w:szCs w:val="23"/>
              </w:rPr>
              <w:t xml:space="preserve"> «</w:t>
            </w:r>
            <w:proofErr w:type="spellStart"/>
            <w:r w:rsidRPr="00E91021">
              <w:rPr>
                <w:rFonts w:ascii="Arial" w:hAnsi="Arial" w:cs="Arial"/>
                <w:sz w:val="23"/>
                <w:szCs w:val="23"/>
              </w:rPr>
              <w:t>Келлерман</w:t>
            </w:r>
            <w:proofErr w:type="spellEnd"/>
            <w:r w:rsidRPr="00E91021">
              <w:rPr>
                <w:rFonts w:ascii="Arial" w:hAnsi="Arial" w:cs="Arial"/>
                <w:sz w:val="23"/>
                <w:szCs w:val="23"/>
              </w:rPr>
              <w:t>», г. Санкт-Петербург</w:t>
            </w:r>
            <w:r>
              <w:rPr>
                <w:rFonts w:ascii="Arial" w:hAnsi="Arial" w:cs="Arial"/>
                <w:sz w:val="23"/>
                <w:szCs w:val="23"/>
              </w:rPr>
              <w:t>е</w:t>
            </w:r>
            <w:bookmarkStart w:id="0" w:name="_GoBack"/>
            <w:bookmarkEnd w:id="0"/>
          </w:p>
        </w:tc>
      </w:tr>
    </w:tbl>
    <w:p w:rsidR="00915583" w:rsidRPr="00995153" w:rsidRDefault="00915583" w:rsidP="00915583">
      <w:pPr>
        <w:rPr>
          <w:rFonts w:ascii="Arial" w:hAnsi="Arial" w:cs="Arial"/>
          <w:sz w:val="23"/>
          <w:szCs w:val="23"/>
        </w:rPr>
      </w:pPr>
    </w:p>
    <w:p w:rsidR="00915583" w:rsidRDefault="00915583" w:rsidP="00915583">
      <w:pPr>
        <w:ind w:left="360" w:firstLine="0"/>
        <w:rPr>
          <w:rFonts w:ascii="Arial" w:hAnsi="Arial" w:cs="Arial"/>
          <w:b/>
          <w:sz w:val="23"/>
          <w:szCs w:val="23"/>
        </w:rPr>
      </w:pPr>
    </w:p>
    <w:p w:rsidR="00915583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DB3F56">
        <w:rPr>
          <w:rFonts w:ascii="Arial" w:hAnsi="Arial" w:cs="Arial"/>
          <w:b/>
          <w:sz w:val="23"/>
          <w:szCs w:val="23"/>
        </w:rPr>
        <w:t>Отрасль производства</w:t>
      </w:r>
      <w:r>
        <w:rPr>
          <w:rFonts w:ascii="Arial" w:hAnsi="Arial" w:cs="Arial"/>
          <w:sz w:val="23"/>
          <w:szCs w:val="23"/>
        </w:rPr>
        <w:t xml:space="preserve"> </w:t>
      </w:r>
    </w:p>
    <w:p w:rsidR="00915583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DB3F56">
        <w:rPr>
          <w:rFonts w:ascii="Arial" w:hAnsi="Arial" w:cs="Arial"/>
          <w:sz w:val="23"/>
          <w:szCs w:val="23"/>
        </w:rPr>
        <w:t xml:space="preserve"> Инженерно-техническое проектирование, управление проектами строительства; научные исследования в области горнорудной промышленности и переработки полезных ископаемых.</w:t>
      </w:r>
    </w:p>
    <w:p w:rsidR="00915583" w:rsidRPr="00DB3F56" w:rsidRDefault="00915583" w:rsidP="00915583">
      <w:pPr>
        <w:ind w:firstLine="0"/>
        <w:rPr>
          <w:rFonts w:ascii="Arial" w:hAnsi="Arial" w:cs="Arial"/>
          <w:sz w:val="23"/>
          <w:szCs w:val="23"/>
        </w:rPr>
      </w:pPr>
    </w:p>
    <w:p w:rsidR="00915583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DB3F56">
        <w:rPr>
          <w:rFonts w:ascii="Arial" w:hAnsi="Arial" w:cs="Arial"/>
          <w:b/>
          <w:sz w:val="23"/>
          <w:szCs w:val="23"/>
        </w:rPr>
        <w:t>Производимая продукция</w:t>
      </w:r>
      <w:r w:rsidRPr="00DB3F56">
        <w:rPr>
          <w:rFonts w:ascii="Arial" w:hAnsi="Arial" w:cs="Arial"/>
          <w:sz w:val="23"/>
          <w:szCs w:val="23"/>
        </w:rPr>
        <w:t xml:space="preserve"> </w:t>
      </w:r>
    </w:p>
    <w:p w:rsidR="00915583" w:rsidRDefault="00915583" w:rsidP="00915583">
      <w:pPr>
        <w:ind w:firstLine="0"/>
        <w:rPr>
          <w:rFonts w:ascii="Arial" w:hAnsi="Arial" w:cs="Arial"/>
          <w:sz w:val="23"/>
          <w:szCs w:val="23"/>
        </w:rPr>
      </w:pPr>
    </w:p>
    <w:p w:rsidR="00915583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DB3F56">
        <w:rPr>
          <w:rFonts w:ascii="Arial" w:hAnsi="Arial" w:cs="Arial"/>
          <w:sz w:val="23"/>
          <w:szCs w:val="23"/>
        </w:rPr>
        <w:t xml:space="preserve"> Проектно-сметная документация; Технические решения и  научные разработки в области безопасной добычи калийных руд, детального изучения геологии, гидрогеологии, гидрологии Верхнекамского месторождения калийно-магниевых солей, интенсификации переработки калийных и </w:t>
      </w:r>
      <w:proofErr w:type="spellStart"/>
      <w:r w:rsidRPr="00DB3F56">
        <w:rPr>
          <w:rFonts w:ascii="Arial" w:hAnsi="Arial" w:cs="Arial"/>
          <w:sz w:val="23"/>
          <w:szCs w:val="23"/>
        </w:rPr>
        <w:t>карналлитовых</w:t>
      </w:r>
      <w:proofErr w:type="spellEnd"/>
      <w:r w:rsidRPr="00DB3F56">
        <w:rPr>
          <w:rFonts w:ascii="Arial" w:hAnsi="Arial" w:cs="Arial"/>
          <w:sz w:val="23"/>
          <w:szCs w:val="23"/>
        </w:rPr>
        <w:t xml:space="preserve"> руд, уменьшения энергопотребления, разработки новых флотационных реагентов, вовлечения в переработку труднообогатимых калийных руд, повышения качества калийных удобрений в соответствии с требованиями мирового рынка.</w:t>
      </w:r>
    </w:p>
    <w:p w:rsidR="00915583" w:rsidRPr="00DB3F56" w:rsidRDefault="00915583" w:rsidP="00915583">
      <w:pPr>
        <w:ind w:firstLine="0"/>
        <w:rPr>
          <w:rFonts w:ascii="Arial" w:hAnsi="Arial" w:cs="Arial"/>
          <w:sz w:val="23"/>
          <w:szCs w:val="23"/>
        </w:rPr>
      </w:pPr>
    </w:p>
    <w:p w:rsidR="00915583" w:rsidRDefault="00915583" w:rsidP="00915583">
      <w:pPr>
        <w:ind w:firstLine="0"/>
        <w:rPr>
          <w:rFonts w:ascii="Arial" w:eastAsiaTheme="minorEastAsia" w:hAnsi="Arial" w:cs="Arial"/>
          <w:bCs/>
          <w:sz w:val="23"/>
          <w:szCs w:val="23"/>
          <w:lang w:eastAsia="en-US" w:bidi="en-US"/>
        </w:rPr>
      </w:pPr>
      <w:r w:rsidRPr="00DB3F56">
        <w:rPr>
          <w:rFonts w:ascii="Arial" w:hAnsi="Arial" w:cs="Arial"/>
          <w:b/>
          <w:sz w:val="23"/>
          <w:szCs w:val="23"/>
        </w:rPr>
        <w:t>История развития</w:t>
      </w:r>
      <w:r w:rsidRPr="00DB3F56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>-</w:t>
      </w:r>
    </w:p>
    <w:p w:rsidR="00915583" w:rsidRPr="00DB3F56" w:rsidRDefault="00915583" w:rsidP="00915583">
      <w:pPr>
        <w:ind w:firstLine="0"/>
        <w:rPr>
          <w:rFonts w:ascii="Arial" w:eastAsiaTheme="minorEastAsia" w:hAnsi="Arial" w:cs="Arial"/>
          <w:bCs/>
          <w:sz w:val="23"/>
          <w:szCs w:val="23"/>
          <w:lang w:eastAsia="en-US" w:bidi="en-US"/>
        </w:rPr>
      </w:pPr>
      <w:r w:rsidRPr="00DB3F56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>30 апреля 1931</w:t>
      </w:r>
      <w:r>
        <w:rPr>
          <w:rFonts w:ascii="Arial" w:eastAsiaTheme="minorEastAsia" w:hAnsi="Arial" w:cs="Arial"/>
          <w:bCs/>
          <w:sz w:val="23"/>
          <w:szCs w:val="23"/>
          <w:lang w:eastAsia="en-US" w:bidi="en-US"/>
        </w:rPr>
        <w:t xml:space="preserve"> г.</w:t>
      </w:r>
      <w:r w:rsidRPr="00DB3F56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 xml:space="preserve"> в Ленинграде для укрепления и расширения минерально-сырьевой базы СССР и изучения соляных озер и месторождений минеральных солей была создана Соляная лаборатория АН СССР, впоследствии - Всесоюзный научно-исследовательский и проектный институт </w:t>
      </w:r>
      <w:proofErr w:type="spellStart"/>
      <w:r w:rsidRPr="00DB3F56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>галургии</w:t>
      </w:r>
      <w:proofErr w:type="spellEnd"/>
      <w:r w:rsidRPr="00DB3F56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 xml:space="preserve"> -  ВНИИГ.</w:t>
      </w:r>
    </w:p>
    <w:p w:rsidR="00915583" w:rsidRPr="00A03510" w:rsidRDefault="00915583" w:rsidP="00915583">
      <w:pPr>
        <w:spacing w:before="120"/>
        <w:ind w:firstLine="0"/>
        <w:rPr>
          <w:rFonts w:ascii="Arial" w:eastAsiaTheme="minorEastAsia" w:hAnsi="Arial" w:cs="Arial"/>
          <w:bCs/>
          <w:sz w:val="23"/>
          <w:szCs w:val="23"/>
          <w:lang w:eastAsia="en-US" w:bidi="en-US"/>
        </w:rPr>
      </w:pPr>
      <w:r w:rsidRPr="00A03510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>13 октября 1972</w:t>
      </w:r>
      <w:r>
        <w:rPr>
          <w:rFonts w:ascii="Arial" w:eastAsiaTheme="minorEastAsia" w:hAnsi="Arial" w:cs="Arial"/>
          <w:bCs/>
          <w:sz w:val="23"/>
          <w:szCs w:val="23"/>
          <w:lang w:eastAsia="en-US" w:bidi="en-US"/>
        </w:rPr>
        <w:t xml:space="preserve"> г.</w:t>
      </w:r>
      <w:r w:rsidRPr="00A03510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 xml:space="preserve"> - в Перми создается Уральский филиал </w:t>
      </w:r>
      <w:proofErr w:type="spellStart"/>
      <w:r w:rsidRPr="00A03510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>ВНИИГа</w:t>
      </w:r>
      <w:proofErr w:type="spellEnd"/>
      <w:r w:rsidRPr="00A03510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>, на который возлага</w:t>
      </w:r>
      <w:r>
        <w:rPr>
          <w:rFonts w:ascii="Arial" w:eastAsiaTheme="minorEastAsia" w:hAnsi="Arial" w:cs="Arial"/>
          <w:bCs/>
          <w:sz w:val="23"/>
          <w:szCs w:val="23"/>
          <w:lang w:eastAsia="en-US" w:bidi="en-US"/>
        </w:rPr>
        <w:t xml:space="preserve">ется </w:t>
      </w:r>
      <w:r w:rsidRPr="00A03510">
        <w:rPr>
          <w:rFonts w:ascii="Arial" w:eastAsiaTheme="minorEastAsia" w:hAnsi="Arial" w:cs="Arial"/>
          <w:bCs/>
          <w:sz w:val="23"/>
          <w:szCs w:val="23"/>
          <w:lang w:eastAsia="en-US" w:bidi="en-US"/>
        </w:rPr>
        <w:t>ответственность за научно-техническую политику на Верхнекамском месторождении калийно-магниевых солей.</w:t>
      </w:r>
    </w:p>
    <w:p w:rsidR="00915583" w:rsidRPr="00FB76E1" w:rsidRDefault="00915583" w:rsidP="00915583">
      <w:pPr>
        <w:spacing w:before="120"/>
        <w:ind w:firstLine="0"/>
        <w:rPr>
          <w:rFonts w:ascii="Arial" w:hAnsi="Arial" w:cs="Arial"/>
          <w:color w:val="000000" w:themeColor="text1"/>
          <w:sz w:val="23"/>
          <w:szCs w:val="23"/>
        </w:rPr>
      </w:pPr>
      <w:r w:rsidRPr="004643D6">
        <w:rPr>
          <w:rFonts w:ascii="Arial" w:hAnsi="Arial" w:cs="Arial"/>
          <w:sz w:val="23"/>
          <w:szCs w:val="23"/>
        </w:rPr>
        <w:t>С 1992 г. ВНИИГ и Уральский филиал становятся самостоятельным организациями и продолжают</w:t>
      </w:r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вести</w:t>
      </w:r>
      <w:r w:rsidRPr="00DC47AE">
        <w:rPr>
          <w:rFonts w:ascii="Arial" w:hAnsi="Arial" w:cs="Arial"/>
          <w:sz w:val="23"/>
          <w:szCs w:val="23"/>
        </w:rPr>
        <w:t>проектн</w:t>
      </w:r>
      <w:r>
        <w:rPr>
          <w:rFonts w:ascii="Arial" w:hAnsi="Arial" w:cs="Arial"/>
          <w:sz w:val="23"/>
          <w:szCs w:val="23"/>
        </w:rPr>
        <w:t>о-изыскательскую</w:t>
      </w:r>
      <w:proofErr w:type="spellEnd"/>
      <w:r w:rsidRPr="00DC47AE">
        <w:rPr>
          <w:rFonts w:ascii="Arial" w:hAnsi="Arial" w:cs="Arial"/>
          <w:sz w:val="23"/>
          <w:szCs w:val="23"/>
        </w:rPr>
        <w:t xml:space="preserve"> и </w:t>
      </w:r>
      <w:proofErr w:type="spellStart"/>
      <w:r w:rsidRPr="00DC47AE">
        <w:rPr>
          <w:rFonts w:ascii="Arial" w:hAnsi="Arial" w:cs="Arial"/>
          <w:sz w:val="23"/>
          <w:szCs w:val="23"/>
        </w:rPr>
        <w:t>научно-исследовательскую</w:t>
      </w:r>
      <w:r>
        <w:rPr>
          <w:rFonts w:ascii="Arial" w:hAnsi="Arial" w:cs="Arial"/>
          <w:sz w:val="23"/>
          <w:szCs w:val="23"/>
        </w:rPr>
        <w:t>деятельность</w:t>
      </w:r>
      <w:r w:rsidRPr="00FB76E1">
        <w:rPr>
          <w:rFonts w:ascii="Arial" w:hAnsi="Arial" w:cs="Arial"/>
          <w:color w:val="000000" w:themeColor="text1"/>
          <w:sz w:val="23"/>
          <w:szCs w:val="23"/>
        </w:rPr>
        <w:t>в</w:t>
      </w:r>
      <w:proofErr w:type="spellEnd"/>
      <w:r w:rsidRPr="00FB76E1">
        <w:rPr>
          <w:rFonts w:ascii="Arial" w:hAnsi="Arial" w:cs="Arial"/>
          <w:color w:val="000000" w:themeColor="text1"/>
          <w:sz w:val="23"/>
          <w:szCs w:val="23"/>
        </w:rPr>
        <w:t xml:space="preserve"> области добычи и </w:t>
      </w:r>
      <w:proofErr w:type="gramStart"/>
      <w:r w:rsidRPr="00FB76E1">
        <w:rPr>
          <w:rFonts w:ascii="Arial" w:hAnsi="Arial" w:cs="Arial"/>
          <w:color w:val="000000" w:themeColor="text1"/>
          <w:sz w:val="23"/>
          <w:szCs w:val="23"/>
        </w:rPr>
        <w:t>обогащения</w:t>
      </w:r>
      <w:proofErr w:type="gramEnd"/>
      <w:r w:rsidRPr="00FB76E1">
        <w:rPr>
          <w:rFonts w:ascii="Arial" w:hAnsi="Arial" w:cs="Arial"/>
          <w:color w:val="000000" w:themeColor="text1"/>
          <w:sz w:val="23"/>
          <w:szCs w:val="23"/>
        </w:rPr>
        <w:t xml:space="preserve"> калийных руд и других областях горно-химической промышленности.</w:t>
      </w:r>
    </w:p>
    <w:p w:rsidR="00915583" w:rsidRPr="004643D6" w:rsidRDefault="00915583" w:rsidP="00915583">
      <w:pPr>
        <w:spacing w:before="120"/>
        <w:ind w:firstLine="0"/>
        <w:rPr>
          <w:rFonts w:ascii="Arial" w:hAnsi="Arial" w:cs="Arial"/>
          <w:sz w:val="23"/>
          <w:szCs w:val="23"/>
        </w:rPr>
      </w:pPr>
      <w:r w:rsidRPr="004643D6">
        <w:rPr>
          <w:rFonts w:ascii="Arial" w:hAnsi="Arial" w:cs="Arial"/>
          <w:sz w:val="23"/>
          <w:szCs w:val="23"/>
        </w:rPr>
        <w:t>В сентябре 2016г. прои</w:t>
      </w:r>
      <w:r>
        <w:rPr>
          <w:rFonts w:ascii="Arial" w:hAnsi="Arial" w:cs="Arial"/>
          <w:sz w:val="23"/>
          <w:szCs w:val="23"/>
        </w:rPr>
        <w:t>сходит</w:t>
      </w:r>
      <w:r w:rsidRPr="004643D6">
        <w:rPr>
          <w:rFonts w:ascii="Arial" w:hAnsi="Arial" w:cs="Arial"/>
          <w:sz w:val="23"/>
          <w:szCs w:val="23"/>
        </w:rPr>
        <w:t xml:space="preserve"> воссоединение Санкт-Петербургского </w:t>
      </w:r>
      <w:proofErr w:type="spellStart"/>
      <w:r w:rsidRPr="004643D6">
        <w:rPr>
          <w:rFonts w:ascii="Arial" w:hAnsi="Arial" w:cs="Arial"/>
          <w:sz w:val="23"/>
          <w:szCs w:val="23"/>
        </w:rPr>
        <w:t>ВНИИГа</w:t>
      </w:r>
      <w:proofErr w:type="spellEnd"/>
      <w:r w:rsidRPr="004643D6">
        <w:rPr>
          <w:rFonts w:ascii="Arial" w:hAnsi="Arial" w:cs="Arial"/>
          <w:sz w:val="23"/>
          <w:szCs w:val="23"/>
        </w:rPr>
        <w:t xml:space="preserve"> и Пермского </w:t>
      </w:r>
      <w:proofErr w:type="spellStart"/>
      <w:r w:rsidRPr="004643D6">
        <w:rPr>
          <w:rFonts w:ascii="Arial" w:hAnsi="Arial" w:cs="Arial"/>
          <w:sz w:val="23"/>
          <w:szCs w:val="23"/>
        </w:rPr>
        <w:t>института</w:t>
      </w:r>
      <w:proofErr w:type="gramStart"/>
      <w:r w:rsidRPr="004643D6">
        <w:rPr>
          <w:rFonts w:ascii="Arial" w:hAnsi="Arial" w:cs="Arial"/>
          <w:sz w:val="23"/>
          <w:szCs w:val="23"/>
        </w:rPr>
        <w:t>;н</w:t>
      </w:r>
      <w:proofErr w:type="gramEnd"/>
      <w:r w:rsidRPr="004643D6">
        <w:rPr>
          <w:rFonts w:ascii="Arial" w:hAnsi="Arial" w:cs="Arial"/>
          <w:sz w:val="23"/>
          <w:szCs w:val="23"/>
        </w:rPr>
        <w:t>а</w:t>
      </w:r>
      <w:proofErr w:type="spellEnd"/>
      <w:r w:rsidRPr="004643D6">
        <w:rPr>
          <w:rFonts w:ascii="Arial" w:hAnsi="Arial" w:cs="Arial"/>
          <w:sz w:val="23"/>
          <w:szCs w:val="23"/>
        </w:rPr>
        <w:t xml:space="preserve"> базе АО «</w:t>
      </w:r>
      <w:proofErr w:type="spellStart"/>
      <w:r w:rsidRPr="004643D6">
        <w:rPr>
          <w:rFonts w:ascii="Arial" w:hAnsi="Arial" w:cs="Arial"/>
          <w:sz w:val="23"/>
          <w:szCs w:val="23"/>
        </w:rPr>
        <w:t>Галургия</w:t>
      </w:r>
      <w:proofErr w:type="spellEnd"/>
      <w:r w:rsidRPr="004643D6">
        <w:rPr>
          <w:rFonts w:ascii="Arial" w:hAnsi="Arial" w:cs="Arial"/>
          <w:sz w:val="23"/>
          <w:szCs w:val="23"/>
        </w:rPr>
        <w:t xml:space="preserve">» </w:t>
      </w:r>
      <w:r>
        <w:rPr>
          <w:rFonts w:ascii="Arial" w:hAnsi="Arial" w:cs="Arial"/>
          <w:sz w:val="23"/>
          <w:szCs w:val="23"/>
        </w:rPr>
        <w:t xml:space="preserve">воссоздается </w:t>
      </w:r>
      <w:r w:rsidRPr="004643D6">
        <w:rPr>
          <w:rFonts w:ascii="Arial" w:hAnsi="Arial" w:cs="Arial"/>
          <w:sz w:val="23"/>
          <w:szCs w:val="23"/>
        </w:rPr>
        <w:t>объединенный институт, чтобы совместными усилиями обеспечивать решение технических задач по развитию технологии добычи и переработки калийных руд на предприятиях крупнейшего производителя калийных удобрений не только в России, но и в мире - ПАО «</w:t>
      </w:r>
      <w:proofErr w:type="spellStart"/>
      <w:r w:rsidRPr="004643D6">
        <w:rPr>
          <w:rFonts w:ascii="Arial" w:hAnsi="Arial" w:cs="Arial"/>
          <w:sz w:val="23"/>
          <w:szCs w:val="23"/>
        </w:rPr>
        <w:t>Уралкалий</w:t>
      </w:r>
      <w:proofErr w:type="spellEnd"/>
      <w:r w:rsidRPr="004643D6">
        <w:rPr>
          <w:rFonts w:ascii="Arial" w:hAnsi="Arial" w:cs="Arial"/>
          <w:sz w:val="23"/>
          <w:szCs w:val="23"/>
        </w:rPr>
        <w:t xml:space="preserve">». 30.11.2016г. институт переименован в АО "ВНИИ </w:t>
      </w:r>
      <w:proofErr w:type="spellStart"/>
      <w:r w:rsidRPr="004643D6">
        <w:rPr>
          <w:rFonts w:ascii="Arial" w:hAnsi="Arial" w:cs="Arial"/>
          <w:sz w:val="23"/>
          <w:szCs w:val="23"/>
        </w:rPr>
        <w:t>Галургии</w:t>
      </w:r>
      <w:proofErr w:type="spellEnd"/>
      <w:r w:rsidRPr="004643D6">
        <w:rPr>
          <w:rFonts w:ascii="Arial" w:hAnsi="Arial" w:cs="Arial"/>
          <w:sz w:val="23"/>
          <w:szCs w:val="23"/>
        </w:rPr>
        <w:t>".</w:t>
      </w:r>
    </w:p>
    <w:p w:rsidR="00915583" w:rsidRDefault="00915583" w:rsidP="00915583">
      <w:pPr>
        <w:spacing w:before="120"/>
        <w:ind w:firstLine="0"/>
        <w:rPr>
          <w:rFonts w:ascii="Arial" w:hAnsi="Arial" w:cs="Arial"/>
          <w:sz w:val="23"/>
          <w:szCs w:val="23"/>
        </w:rPr>
      </w:pPr>
      <w:r w:rsidRPr="00621452">
        <w:rPr>
          <w:rFonts w:ascii="Arial" w:hAnsi="Arial" w:cs="Arial"/>
          <w:sz w:val="23"/>
          <w:szCs w:val="23"/>
        </w:rPr>
        <w:t xml:space="preserve">В настоящее время в состав АО «ВНИИ </w:t>
      </w:r>
      <w:proofErr w:type="spellStart"/>
      <w:r w:rsidRPr="00621452">
        <w:rPr>
          <w:rFonts w:ascii="Arial" w:hAnsi="Arial" w:cs="Arial"/>
          <w:sz w:val="23"/>
          <w:szCs w:val="23"/>
        </w:rPr>
        <w:t>Галургии</w:t>
      </w:r>
      <w:proofErr w:type="spellEnd"/>
      <w:r w:rsidRPr="00621452">
        <w:rPr>
          <w:rFonts w:ascii="Arial" w:hAnsi="Arial" w:cs="Arial"/>
          <w:sz w:val="23"/>
          <w:szCs w:val="23"/>
        </w:rPr>
        <w:t xml:space="preserve">» </w:t>
      </w:r>
      <w:r>
        <w:rPr>
          <w:rFonts w:ascii="Arial" w:hAnsi="Arial" w:cs="Arial"/>
          <w:sz w:val="23"/>
          <w:szCs w:val="23"/>
        </w:rPr>
        <w:t xml:space="preserve">входят </w:t>
      </w:r>
      <w:r w:rsidRPr="00621452">
        <w:rPr>
          <w:rFonts w:ascii="Arial" w:hAnsi="Arial" w:cs="Arial"/>
          <w:sz w:val="23"/>
          <w:szCs w:val="23"/>
        </w:rPr>
        <w:t>14 научно-исследовательских лабораторий, 24 проектных отдела, в которых работает более 500 сотрудников, среди них 7 докторов и 26 кандидатов технических наук.</w:t>
      </w:r>
    </w:p>
    <w:p w:rsidR="00915583" w:rsidRPr="00621452" w:rsidRDefault="00915583" w:rsidP="00915583">
      <w:pPr>
        <w:spacing w:before="120"/>
        <w:ind w:firstLine="0"/>
        <w:rPr>
          <w:rFonts w:ascii="Arial" w:hAnsi="Arial" w:cs="Arial"/>
          <w:sz w:val="23"/>
          <w:szCs w:val="23"/>
        </w:rPr>
      </w:pPr>
    </w:p>
    <w:p w:rsidR="00915583" w:rsidRDefault="00915583" w:rsidP="00915583">
      <w:pPr>
        <w:ind w:firstLine="0"/>
        <w:rPr>
          <w:rFonts w:ascii="Arial" w:hAnsi="Arial" w:cs="Arial"/>
          <w:b/>
          <w:sz w:val="23"/>
          <w:szCs w:val="23"/>
        </w:rPr>
      </w:pPr>
      <w:r w:rsidRPr="00DB3F56">
        <w:rPr>
          <w:rFonts w:ascii="Arial" w:hAnsi="Arial" w:cs="Arial"/>
          <w:b/>
          <w:sz w:val="23"/>
          <w:szCs w:val="23"/>
        </w:rPr>
        <w:lastRenderedPageBreak/>
        <w:t>География деятельности</w:t>
      </w:r>
    </w:p>
    <w:p w:rsidR="00915583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DB3F56">
        <w:rPr>
          <w:rFonts w:ascii="Arial" w:hAnsi="Arial" w:cs="Arial"/>
          <w:sz w:val="23"/>
          <w:szCs w:val="23"/>
        </w:rPr>
        <w:t xml:space="preserve"> На современном этапе развития АО «ВНИИ </w:t>
      </w:r>
      <w:proofErr w:type="spellStart"/>
      <w:r w:rsidRPr="00DB3F56">
        <w:rPr>
          <w:rFonts w:ascii="Arial" w:hAnsi="Arial" w:cs="Arial"/>
          <w:sz w:val="23"/>
          <w:szCs w:val="23"/>
        </w:rPr>
        <w:t>Галургии</w:t>
      </w:r>
      <w:proofErr w:type="spellEnd"/>
      <w:r w:rsidRPr="00DB3F56">
        <w:rPr>
          <w:rFonts w:ascii="Arial" w:hAnsi="Arial" w:cs="Arial"/>
          <w:sz w:val="23"/>
          <w:szCs w:val="23"/>
        </w:rPr>
        <w:t xml:space="preserve">» располагается на трех площадках: г. Пермь, г. Санкт-Петербург, г. Березники. Основная деятельность АО «ВНИИ </w:t>
      </w:r>
      <w:proofErr w:type="spellStart"/>
      <w:r w:rsidRPr="00DB3F56">
        <w:rPr>
          <w:rFonts w:ascii="Arial" w:hAnsi="Arial" w:cs="Arial"/>
          <w:sz w:val="23"/>
          <w:szCs w:val="23"/>
        </w:rPr>
        <w:t>Галургии</w:t>
      </w:r>
      <w:proofErr w:type="spellEnd"/>
      <w:r w:rsidRPr="00DB3F56">
        <w:rPr>
          <w:rFonts w:ascii="Arial" w:hAnsi="Arial" w:cs="Arial"/>
          <w:sz w:val="23"/>
          <w:szCs w:val="23"/>
        </w:rPr>
        <w:t xml:space="preserve">» в </w:t>
      </w:r>
      <w:r>
        <w:rPr>
          <w:rFonts w:ascii="Arial" w:hAnsi="Arial" w:cs="Arial"/>
          <w:sz w:val="23"/>
          <w:szCs w:val="23"/>
        </w:rPr>
        <w:t>настоящее</w:t>
      </w:r>
      <w:r w:rsidRPr="00DB3F56">
        <w:rPr>
          <w:rFonts w:ascii="Arial" w:hAnsi="Arial" w:cs="Arial"/>
          <w:sz w:val="23"/>
          <w:szCs w:val="23"/>
        </w:rPr>
        <w:t xml:space="preserve"> время сосредоточена на </w:t>
      </w:r>
      <w:proofErr w:type="spellStart"/>
      <w:r w:rsidRPr="00DB3F56">
        <w:rPr>
          <w:rFonts w:ascii="Arial" w:hAnsi="Arial" w:cs="Arial"/>
          <w:sz w:val="23"/>
          <w:szCs w:val="23"/>
        </w:rPr>
        <w:t>Верхне-Камском</w:t>
      </w:r>
      <w:proofErr w:type="spellEnd"/>
      <w:r w:rsidRPr="00DB3F56">
        <w:rPr>
          <w:rFonts w:ascii="Arial" w:hAnsi="Arial" w:cs="Arial"/>
          <w:sz w:val="23"/>
          <w:szCs w:val="23"/>
        </w:rPr>
        <w:t xml:space="preserve"> месторождении калийных солей.</w:t>
      </w:r>
      <w:r>
        <w:rPr>
          <w:rFonts w:ascii="Arial" w:hAnsi="Arial" w:cs="Arial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sz w:val="23"/>
          <w:szCs w:val="23"/>
        </w:rPr>
        <w:t xml:space="preserve">В разные </w:t>
      </w:r>
      <w:proofErr w:type="spellStart"/>
      <w:r>
        <w:rPr>
          <w:rFonts w:ascii="Arial" w:hAnsi="Arial" w:cs="Arial"/>
          <w:sz w:val="23"/>
          <w:szCs w:val="23"/>
        </w:rPr>
        <w:t>годывыполнялисьпроекты</w:t>
      </w:r>
      <w:proofErr w:type="spellEnd"/>
      <w:r>
        <w:rPr>
          <w:rFonts w:ascii="Arial" w:hAnsi="Arial" w:cs="Arial"/>
          <w:sz w:val="23"/>
          <w:szCs w:val="23"/>
        </w:rPr>
        <w:t xml:space="preserve"> для Болгарии, Германии, Франции, США, Канады, Китая, Израиля</w:t>
      </w:r>
      <w:r w:rsidRPr="00A87ABC">
        <w:rPr>
          <w:rFonts w:ascii="Arial" w:hAnsi="Arial" w:cs="Arial"/>
          <w:sz w:val="23"/>
          <w:szCs w:val="23"/>
        </w:rPr>
        <w:t>, Узбекистан</w:t>
      </w:r>
      <w:r>
        <w:rPr>
          <w:rFonts w:ascii="Arial" w:hAnsi="Arial" w:cs="Arial"/>
          <w:sz w:val="23"/>
          <w:szCs w:val="23"/>
        </w:rPr>
        <w:t>а, Исландии, Ливии</w:t>
      </w:r>
      <w:r w:rsidRPr="00A87ABC">
        <w:rPr>
          <w:rFonts w:ascii="Arial" w:hAnsi="Arial" w:cs="Arial"/>
          <w:sz w:val="23"/>
          <w:szCs w:val="23"/>
        </w:rPr>
        <w:t>, Египт</w:t>
      </w:r>
      <w:r>
        <w:rPr>
          <w:rFonts w:ascii="Arial" w:hAnsi="Arial" w:cs="Arial"/>
          <w:sz w:val="23"/>
          <w:szCs w:val="23"/>
        </w:rPr>
        <w:t>а</w:t>
      </w:r>
      <w:r w:rsidRPr="00A87ABC">
        <w:rPr>
          <w:rFonts w:ascii="Arial" w:hAnsi="Arial" w:cs="Arial"/>
          <w:sz w:val="23"/>
          <w:szCs w:val="23"/>
        </w:rPr>
        <w:t>, Иордан</w:t>
      </w:r>
      <w:r>
        <w:rPr>
          <w:rFonts w:ascii="Arial" w:hAnsi="Arial" w:cs="Arial"/>
          <w:sz w:val="23"/>
          <w:szCs w:val="23"/>
        </w:rPr>
        <w:t>ии</w:t>
      </w:r>
      <w:r w:rsidRPr="00A87ABC">
        <w:rPr>
          <w:rFonts w:ascii="Arial" w:hAnsi="Arial" w:cs="Arial"/>
          <w:sz w:val="23"/>
          <w:szCs w:val="23"/>
        </w:rPr>
        <w:t>, Иран</w:t>
      </w:r>
      <w:r>
        <w:rPr>
          <w:rFonts w:ascii="Arial" w:hAnsi="Arial" w:cs="Arial"/>
          <w:sz w:val="23"/>
          <w:szCs w:val="23"/>
        </w:rPr>
        <w:t>а</w:t>
      </w:r>
      <w:r w:rsidRPr="00A87ABC">
        <w:rPr>
          <w:rFonts w:ascii="Arial" w:hAnsi="Arial" w:cs="Arial"/>
          <w:sz w:val="23"/>
          <w:szCs w:val="23"/>
        </w:rPr>
        <w:t>, Ирак</w:t>
      </w:r>
      <w:r>
        <w:rPr>
          <w:rFonts w:ascii="Arial" w:hAnsi="Arial" w:cs="Arial"/>
          <w:sz w:val="23"/>
          <w:szCs w:val="23"/>
        </w:rPr>
        <w:t xml:space="preserve">а. </w:t>
      </w:r>
      <w:proofErr w:type="gramEnd"/>
    </w:p>
    <w:p w:rsidR="00915583" w:rsidRPr="00DB3F56" w:rsidRDefault="00915583" w:rsidP="00915583">
      <w:pPr>
        <w:ind w:firstLine="0"/>
        <w:rPr>
          <w:rFonts w:ascii="Arial" w:hAnsi="Arial" w:cs="Arial"/>
          <w:sz w:val="23"/>
          <w:szCs w:val="23"/>
        </w:rPr>
      </w:pPr>
    </w:p>
    <w:p w:rsidR="00915583" w:rsidRDefault="00915583" w:rsidP="00915583">
      <w:pPr>
        <w:ind w:firstLine="0"/>
        <w:rPr>
          <w:rFonts w:ascii="Arial" w:hAnsi="Arial" w:cs="Arial"/>
          <w:b/>
          <w:sz w:val="23"/>
          <w:szCs w:val="23"/>
        </w:rPr>
      </w:pPr>
      <w:r w:rsidRPr="0028514D">
        <w:rPr>
          <w:rFonts w:ascii="Arial" w:hAnsi="Arial" w:cs="Arial"/>
          <w:b/>
          <w:sz w:val="23"/>
          <w:szCs w:val="23"/>
        </w:rPr>
        <w:t>Основная информация о сотрудничестве</w:t>
      </w:r>
    </w:p>
    <w:p w:rsidR="00915583" w:rsidRPr="0028514D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28514D">
        <w:rPr>
          <w:rFonts w:ascii="Arial" w:hAnsi="Arial" w:cs="Arial"/>
          <w:sz w:val="23"/>
          <w:szCs w:val="23"/>
        </w:rPr>
        <w:t xml:space="preserve"> Основной Заказчик – ПАО «</w:t>
      </w:r>
      <w:proofErr w:type="spellStart"/>
      <w:r w:rsidRPr="0028514D">
        <w:rPr>
          <w:rFonts w:ascii="Arial" w:hAnsi="Arial" w:cs="Arial"/>
          <w:sz w:val="23"/>
          <w:szCs w:val="23"/>
        </w:rPr>
        <w:t>Уралкалий</w:t>
      </w:r>
      <w:proofErr w:type="spellEnd"/>
      <w:r w:rsidRPr="0028514D">
        <w:rPr>
          <w:rFonts w:ascii="Arial" w:hAnsi="Arial" w:cs="Arial"/>
          <w:sz w:val="23"/>
          <w:szCs w:val="23"/>
        </w:rPr>
        <w:t xml:space="preserve">» </w:t>
      </w:r>
    </w:p>
    <w:p w:rsidR="00915583" w:rsidRPr="00621452" w:rsidRDefault="00915583" w:rsidP="00915583">
      <w:pPr>
        <w:pStyle w:val="a6"/>
        <w:ind w:left="0" w:firstLine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Среди партнеров </w:t>
      </w:r>
      <w:proofErr w:type="spellStart"/>
      <w:r>
        <w:rPr>
          <w:rFonts w:ascii="Arial" w:hAnsi="Arial" w:cs="Arial"/>
          <w:sz w:val="23"/>
          <w:szCs w:val="23"/>
        </w:rPr>
        <w:t>Общества</w:t>
      </w:r>
      <w:proofErr w:type="gramStart"/>
      <w:r>
        <w:rPr>
          <w:rFonts w:ascii="Arial" w:hAnsi="Arial" w:cs="Arial"/>
          <w:sz w:val="23"/>
          <w:szCs w:val="23"/>
        </w:rPr>
        <w:t>:</w:t>
      </w:r>
      <w:r w:rsidRPr="00621452">
        <w:rPr>
          <w:rFonts w:ascii="Arial" w:hAnsi="Arial" w:cs="Arial"/>
          <w:sz w:val="23"/>
          <w:szCs w:val="23"/>
        </w:rPr>
        <w:t>Г</w:t>
      </w:r>
      <w:proofErr w:type="gramEnd"/>
      <w:r w:rsidRPr="00621452">
        <w:rPr>
          <w:rFonts w:ascii="Arial" w:hAnsi="Arial" w:cs="Arial"/>
          <w:sz w:val="23"/>
          <w:szCs w:val="23"/>
        </w:rPr>
        <w:t>орный</w:t>
      </w:r>
      <w:proofErr w:type="spellEnd"/>
      <w:r w:rsidRPr="00621452">
        <w:rPr>
          <w:rFonts w:ascii="Arial" w:hAnsi="Arial" w:cs="Arial"/>
          <w:sz w:val="23"/>
          <w:szCs w:val="23"/>
        </w:rPr>
        <w:t xml:space="preserve"> институт </w:t>
      </w:r>
      <w:proofErr w:type="spellStart"/>
      <w:r w:rsidRPr="00621452">
        <w:rPr>
          <w:rFonts w:ascii="Arial" w:hAnsi="Arial" w:cs="Arial"/>
          <w:sz w:val="23"/>
          <w:szCs w:val="23"/>
        </w:rPr>
        <w:t>УрО</w:t>
      </w:r>
      <w:proofErr w:type="spellEnd"/>
      <w:r w:rsidRPr="00621452">
        <w:rPr>
          <w:rFonts w:ascii="Arial" w:hAnsi="Arial" w:cs="Arial"/>
          <w:sz w:val="23"/>
          <w:szCs w:val="23"/>
        </w:rPr>
        <w:t xml:space="preserve"> РАН, </w:t>
      </w:r>
      <w:r w:rsidRPr="00FB76E1">
        <w:rPr>
          <w:rFonts w:ascii="Arial" w:hAnsi="Arial" w:cs="Arial"/>
          <w:sz w:val="23"/>
          <w:szCs w:val="23"/>
          <w:lang w:val="de-DE"/>
        </w:rPr>
        <w:t>AUTODESK (</w:t>
      </w:r>
      <w:r>
        <w:rPr>
          <w:rFonts w:ascii="Arial" w:hAnsi="Arial" w:cs="Arial"/>
          <w:sz w:val="23"/>
          <w:szCs w:val="23"/>
        </w:rPr>
        <w:t>США</w:t>
      </w:r>
      <w:r w:rsidRPr="00FB76E1">
        <w:rPr>
          <w:rFonts w:ascii="Arial" w:hAnsi="Arial" w:cs="Arial"/>
          <w:sz w:val="23"/>
          <w:szCs w:val="23"/>
          <w:lang w:val="de-DE"/>
        </w:rPr>
        <w:t>), THYSSEN SCHACHTBAU GMBH (</w:t>
      </w:r>
      <w:r w:rsidRPr="00621452">
        <w:rPr>
          <w:rFonts w:ascii="Arial" w:hAnsi="Arial" w:cs="Arial"/>
          <w:sz w:val="23"/>
          <w:szCs w:val="23"/>
        </w:rPr>
        <w:t>Германия</w:t>
      </w:r>
      <w:r w:rsidRPr="00FB76E1">
        <w:rPr>
          <w:rFonts w:ascii="Arial" w:hAnsi="Arial" w:cs="Arial"/>
          <w:sz w:val="23"/>
          <w:szCs w:val="23"/>
          <w:lang w:val="de-DE"/>
        </w:rPr>
        <w:t xml:space="preserve">), </w:t>
      </w:r>
      <w:r w:rsidRPr="00AC4C89">
        <w:rPr>
          <w:rFonts w:ascii="Arial" w:hAnsi="Arial" w:cs="Arial"/>
          <w:sz w:val="23"/>
          <w:szCs w:val="23"/>
        </w:rPr>
        <w:t>ERCOSPLAN (</w:t>
      </w:r>
      <w:r>
        <w:rPr>
          <w:rFonts w:ascii="Arial" w:hAnsi="Arial" w:cs="Arial"/>
          <w:sz w:val="23"/>
          <w:szCs w:val="23"/>
        </w:rPr>
        <w:t>Германия</w:t>
      </w:r>
      <w:r w:rsidRPr="00A11C8B">
        <w:rPr>
          <w:rFonts w:ascii="Arial" w:hAnsi="Arial" w:cs="Arial"/>
          <w:sz w:val="23"/>
          <w:szCs w:val="23"/>
        </w:rPr>
        <w:t>),</w:t>
      </w:r>
      <w:proofErr w:type="spellStart"/>
      <w:r w:rsidRPr="00E034E9">
        <w:rPr>
          <w:rFonts w:ascii="Arial" w:hAnsi="Arial" w:cs="Arial"/>
          <w:sz w:val="23"/>
          <w:szCs w:val="23"/>
        </w:rPr>
        <w:t>IBeWa-Ingenieurpartnerschaft</w:t>
      </w:r>
      <w:proofErr w:type="spellEnd"/>
      <w:r>
        <w:rPr>
          <w:rFonts w:ascii="Arial" w:hAnsi="Arial" w:cs="Arial"/>
          <w:sz w:val="23"/>
          <w:szCs w:val="23"/>
        </w:rPr>
        <w:t xml:space="preserve"> (Германия), научно-исследовательские и высшие образовательные учреждения Российской Федерации, Германии и Канады.</w:t>
      </w:r>
    </w:p>
    <w:p w:rsidR="00915583" w:rsidRPr="0019786C" w:rsidRDefault="00915583" w:rsidP="00915583">
      <w:pPr>
        <w:ind w:firstLine="0"/>
        <w:rPr>
          <w:rFonts w:ascii="Arial" w:hAnsi="Arial" w:cs="Arial"/>
          <w:sz w:val="23"/>
          <w:szCs w:val="23"/>
        </w:rPr>
      </w:pPr>
    </w:p>
    <w:p w:rsidR="00915583" w:rsidRDefault="00915583" w:rsidP="00915583">
      <w:pPr>
        <w:ind w:firstLine="0"/>
        <w:rPr>
          <w:rFonts w:ascii="Arial" w:hAnsi="Arial" w:cs="Arial"/>
          <w:b/>
          <w:sz w:val="23"/>
          <w:szCs w:val="23"/>
        </w:rPr>
      </w:pPr>
      <w:r w:rsidRPr="0028514D">
        <w:rPr>
          <w:rFonts w:ascii="Arial" w:hAnsi="Arial" w:cs="Arial"/>
          <w:b/>
          <w:sz w:val="23"/>
          <w:szCs w:val="23"/>
        </w:rPr>
        <w:t>Стратегия развития</w:t>
      </w:r>
    </w:p>
    <w:p w:rsidR="00915583" w:rsidRPr="0028514D" w:rsidRDefault="00915583" w:rsidP="00915583">
      <w:pPr>
        <w:ind w:firstLine="0"/>
        <w:rPr>
          <w:rFonts w:ascii="Arial" w:hAnsi="Arial" w:cs="Arial"/>
          <w:sz w:val="23"/>
          <w:szCs w:val="23"/>
        </w:rPr>
      </w:pPr>
      <w:r w:rsidRPr="0028514D">
        <w:rPr>
          <w:rFonts w:ascii="Arial" w:hAnsi="Arial" w:cs="Arial"/>
          <w:sz w:val="23"/>
          <w:szCs w:val="23"/>
        </w:rPr>
        <w:t xml:space="preserve"> Стратегия АО «ВНИИ </w:t>
      </w:r>
      <w:proofErr w:type="spellStart"/>
      <w:r w:rsidRPr="0028514D">
        <w:rPr>
          <w:rFonts w:ascii="Arial" w:hAnsi="Arial" w:cs="Arial"/>
          <w:sz w:val="23"/>
          <w:szCs w:val="23"/>
        </w:rPr>
        <w:t>Галургии</w:t>
      </w:r>
      <w:proofErr w:type="spellEnd"/>
      <w:r w:rsidRPr="0028514D">
        <w:rPr>
          <w:rFonts w:ascii="Arial" w:hAnsi="Arial" w:cs="Arial"/>
          <w:sz w:val="23"/>
          <w:szCs w:val="23"/>
        </w:rPr>
        <w:t>» на 2019-2023 годы»: Институт - центр компетенций, обеспечивающий технологическое лидерство в калийной отрасли.</w:t>
      </w:r>
    </w:p>
    <w:p w:rsidR="00915583" w:rsidRDefault="00915583" w:rsidP="00915583">
      <w:pPr>
        <w:pStyle w:val="a6"/>
        <w:ind w:left="720" w:firstLine="0"/>
        <w:rPr>
          <w:rFonts w:ascii="Arial" w:hAnsi="Arial" w:cs="Arial"/>
          <w:sz w:val="23"/>
          <w:szCs w:val="23"/>
        </w:rPr>
      </w:pPr>
    </w:p>
    <w:p w:rsidR="00915583" w:rsidRPr="00DF32FF" w:rsidRDefault="00915583" w:rsidP="00915583">
      <w:pPr>
        <w:rPr>
          <w:sz w:val="2"/>
          <w:szCs w:val="2"/>
        </w:rPr>
      </w:pPr>
    </w:p>
    <w:p w:rsidR="00A01B94" w:rsidRDefault="00915583"/>
    <w:sectPr w:rsidR="00A01B94" w:rsidSect="00536745">
      <w:headerReference w:type="default" r:id="rId10"/>
      <w:headerReference w:type="first" r:id="rId11"/>
      <w:pgSz w:w="11906" w:h="16838" w:code="9"/>
      <w:pgMar w:top="1134" w:right="567" w:bottom="1134" w:left="1134" w:header="283" w:footer="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EDE" w:rsidRDefault="00915583" w:rsidP="001E1839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EDE" w:rsidRPr="00482F54" w:rsidRDefault="00915583" w:rsidP="00D755C5">
    <w:pPr>
      <w:pStyle w:val="a4"/>
      <w:ind w:firstLine="0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D4A29"/>
    <w:multiLevelType w:val="hybridMultilevel"/>
    <w:tmpl w:val="807473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5583"/>
    <w:rsid w:val="007771D6"/>
    <w:rsid w:val="00793D6D"/>
    <w:rsid w:val="00915583"/>
    <w:rsid w:val="00AB1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58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5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91558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155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15583"/>
    <w:pPr>
      <w:ind w:left="708"/>
    </w:pPr>
  </w:style>
  <w:style w:type="character" w:styleId="a7">
    <w:name w:val="Hyperlink"/>
    <w:basedOn w:val="a0"/>
    <w:unhideWhenUsed/>
    <w:rsid w:val="0091558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1558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55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niig@uralkali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allurgy.ru" TargetMode="External"/><Relationship Id="rId11" Type="http://schemas.openxmlformats.org/officeDocument/2006/relationships/header" Target="header2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660</Words>
  <Characters>3764</Characters>
  <Application>Microsoft Office Word</Application>
  <DocSecurity>0</DocSecurity>
  <Lines>31</Lines>
  <Paragraphs>8</Paragraphs>
  <ScaleCrop>false</ScaleCrop>
  <Company/>
  <LinksUpToDate>false</LinksUpToDate>
  <CharactersWithSpaces>4416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Kolesnik-mm</dc:creator>
  <cp:keywords/>
  <dc:description/>
  <cp:lastModifiedBy>Kolesnik-mm</cp:lastModifiedBy>
  <cp:revision>2</cp:revision>
  <dcterms:created xsi:type="dcterms:W3CDTF">2021-03-29T10:36:00Z</dcterms:created>
  <dcterms:modified xsi:type="dcterms:W3CDTF">2021-03-29T10:40:00Z</dcterms:modified>
</cp:coreProperties>
</file>