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C79204" w14:textId="77777777" w:rsidR="00A61679" w:rsidRPr="00A61679" w:rsidRDefault="00A61679" w:rsidP="00A61679">
      <w:pPr>
        <w:pStyle w:val="1"/>
        <w:tabs>
          <w:tab w:val="left" w:pos="1432"/>
        </w:tabs>
        <w:spacing w:line="360" w:lineRule="auto"/>
        <w:jc w:val="both"/>
        <w:rPr>
          <w:rFonts w:ascii="Arial" w:hAnsi="Arial"/>
          <w:sz w:val="23"/>
        </w:rPr>
      </w:pPr>
    </w:p>
    <w:p w14:paraId="79FC3CF0" w14:textId="2C78AD33" w:rsidR="00432A9F" w:rsidRPr="00A61679" w:rsidRDefault="00411597" w:rsidP="001E1E78">
      <w:pPr>
        <w:pStyle w:val="1"/>
        <w:tabs>
          <w:tab w:val="left" w:pos="1432"/>
        </w:tabs>
        <w:spacing w:line="360" w:lineRule="auto"/>
        <w:jc w:val="center"/>
        <w:rPr>
          <w:rFonts w:ascii="Arial" w:hAnsi="Arial"/>
          <w:sz w:val="23"/>
        </w:rPr>
      </w:pPr>
      <w:r w:rsidRPr="00A61679">
        <w:rPr>
          <w:noProof/>
          <w:sz w:val="24"/>
          <w:szCs w:val="24"/>
        </w:rPr>
        <w:object w:dxaOrig="3929" w:dyaOrig="3052" w14:anchorId="23025B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07pt;height:159pt;mso-width-percent:0;mso-height-percent:0;mso-width-percent:0;mso-height-percent:0" o:ole="">
            <v:imagedata r:id="rId8" o:title=""/>
          </v:shape>
          <o:OLEObject Type="Embed" ProgID="Visio.Drawing.11" ShapeID="_x0000_i1025" DrawAspect="Content" ObjectID="_1729420614" r:id="rId9"/>
        </w:object>
      </w:r>
    </w:p>
    <w:p w14:paraId="040643BB" w14:textId="0B76E1C1" w:rsidR="00432A9F" w:rsidRPr="00A61679" w:rsidRDefault="00A61679" w:rsidP="00625089">
      <w:pPr>
        <w:pStyle w:val="1"/>
        <w:tabs>
          <w:tab w:val="left" w:pos="1461"/>
        </w:tabs>
        <w:spacing w:line="360" w:lineRule="auto"/>
        <w:jc w:val="both"/>
        <w:rPr>
          <w:rFonts w:ascii="Arial" w:hAnsi="Arial"/>
          <w:b/>
          <w:bCs/>
          <w:sz w:val="23"/>
          <w:szCs w:val="28"/>
        </w:rPr>
      </w:pPr>
      <w:r w:rsidRPr="00A61679">
        <w:rPr>
          <w:rFonts w:ascii="Arial" w:hAnsi="Arial"/>
          <w:b/>
          <w:bCs/>
          <w:color w:val="000000"/>
          <w:sz w:val="23"/>
          <w:lang w:eastAsia="ru-RU" w:bidi="ru-RU"/>
        </w:rPr>
        <w:t>Н</w:t>
      </w:r>
      <w:r w:rsidR="00432A9F" w:rsidRPr="00A61679">
        <w:rPr>
          <w:rFonts w:ascii="Arial" w:hAnsi="Arial"/>
          <w:b/>
          <w:bCs/>
          <w:color w:val="000000"/>
          <w:sz w:val="23"/>
          <w:lang w:eastAsia="ru-RU" w:bidi="ru-RU"/>
        </w:rPr>
        <w:t>аименование</w:t>
      </w:r>
      <w:r w:rsidR="00674F0E" w:rsidRPr="00A61679">
        <w:rPr>
          <w:rFonts w:ascii="Arial" w:hAnsi="Arial"/>
          <w:b/>
          <w:bCs/>
          <w:color w:val="000000"/>
          <w:sz w:val="23"/>
          <w:lang w:eastAsia="ru-RU" w:bidi="ru-RU"/>
        </w:rPr>
        <w:t xml:space="preserve"> </w:t>
      </w:r>
      <w:r w:rsidR="00432A9F" w:rsidRPr="00A61679">
        <w:rPr>
          <w:rFonts w:ascii="Arial" w:hAnsi="Arial"/>
          <w:b/>
          <w:bCs/>
          <w:sz w:val="23"/>
          <w:szCs w:val="28"/>
        </w:rPr>
        <w:t>Акционерное общество "ЭНЕРГОСЕРВИС"</w:t>
      </w:r>
    </w:p>
    <w:p w14:paraId="4AB97291" w14:textId="0B229CB8" w:rsidR="00432A9F" w:rsidRPr="00A61679" w:rsidRDefault="00A61679" w:rsidP="00A61679">
      <w:pPr>
        <w:pStyle w:val="1"/>
        <w:spacing w:line="360" w:lineRule="auto"/>
        <w:jc w:val="both"/>
        <w:rPr>
          <w:rFonts w:ascii="Arial" w:hAnsi="Arial"/>
          <w:sz w:val="23"/>
          <w:szCs w:val="28"/>
        </w:rPr>
      </w:pPr>
      <w:r w:rsidRPr="00A61679">
        <w:rPr>
          <w:rFonts w:ascii="Arial" w:hAnsi="Arial"/>
          <w:b/>
          <w:bCs/>
          <w:color w:val="000000"/>
          <w:sz w:val="23"/>
          <w:lang w:eastAsia="ru-RU" w:bidi="ru-RU"/>
        </w:rPr>
        <w:t>А</w:t>
      </w:r>
      <w:r w:rsidR="00432A9F" w:rsidRPr="00A61679">
        <w:rPr>
          <w:rFonts w:ascii="Arial" w:hAnsi="Arial"/>
          <w:b/>
          <w:bCs/>
          <w:color w:val="000000"/>
          <w:sz w:val="23"/>
          <w:lang w:eastAsia="ru-RU" w:bidi="ru-RU"/>
        </w:rPr>
        <w:t>дре</w:t>
      </w:r>
      <w:r w:rsidR="00674F0E" w:rsidRPr="00A61679">
        <w:rPr>
          <w:rFonts w:ascii="Arial" w:hAnsi="Arial"/>
          <w:b/>
          <w:bCs/>
          <w:color w:val="000000"/>
          <w:sz w:val="23"/>
          <w:lang w:eastAsia="ru-RU" w:bidi="ru-RU"/>
        </w:rPr>
        <w:t>с</w:t>
      </w:r>
      <w:bookmarkStart w:id="0" w:name="OLE_LINK37"/>
      <w:r w:rsidR="00674F0E" w:rsidRPr="00A61679">
        <w:rPr>
          <w:rFonts w:ascii="Arial" w:hAnsi="Arial"/>
          <w:color w:val="000000"/>
          <w:sz w:val="23"/>
          <w:lang w:eastAsia="ru-RU" w:bidi="ru-RU"/>
        </w:rPr>
        <w:t xml:space="preserve"> </w:t>
      </w:r>
      <w:r w:rsidR="00432A9F" w:rsidRPr="00A61679">
        <w:rPr>
          <w:rFonts w:ascii="Arial" w:hAnsi="Arial"/>
          <w:sz w:val="23"/>
          <w:szCs w:val="28"/>
        </w:rPr>
        <w:t xml:space="preserve">614025, Пермский край, </w:t>
      </w:r>
      <w:r w:rsidR="00D408DD" w:rsidRPr="00A61679">
        <w:rPr>
          <w:rFonts w:ascii="Arial" w:hAnsi="Arial"/>
          <w:sz w:val="23"/>
          <w:szCs w:val="28"/>
        </w:rPr>
        <w:t>г. Пермь</w:t>
      </w:r>
      <w:r w:rsidR="00432A9F" w:rsidRPr="00A61679">
        <w:rPr>
          <w:rFonts w:ascii="Arial" w:hAnsi="Arial"/>
          <w:sz w:val="23"/>
          <w:szCs w:val="28"/>
        </w:rPr>
        <w:t>, ул.</w:t>
      </w:r>
      <w:r w:rsidR="00201CE3">
        <w:rPr>
          <w:rFonts w:ascii="Arial" w:hAnsi="Arial"/>
          <w:sz w:val="23"/>
          <w:szCs w:val="28"/>
        </w:rPr>
        <w:t xml:space="preserve"> </w:t>
      </w:r>
      <w:r w:rsidR="00432A9F" w:rsidRPr="00A61679">
        <w:rPr>
          <w:rFonts w:ascii="Arial" w:hAnsi="Arial"/>
          <w:sz w:val="23"/>
          <w:szCs w:val="28"/>
        </w:rPr>
        <w:t>Героев Хасана, д.50</w:t>
      </w:r>
      <w:bookmarkEnd w:id="0"/>
      <w:r w:rsidR="00432A9F" w:rsidRPr="00A61679">
        <w:rPr>
          <w:rFonts w:ascii="Arial" w:hAnsi="Arial"/>
          <w:sz w:val="23"/>
          <w:szCs w:val="28"/>
        </w:rPr>
        <w:t>, Литер</w:t>
      </w:r>
      <w:proofErr w:type="gramStart"/>
      <w:r w:rsidR="00432A9F" w:rsidRPr="00A61679">
        <w:rPr>
          <w:rFonts w:ascii="Arial" w:hAnsi="Arial"/>
          <w:sz w:val="23"/>
          <w:szCs w:val="28"/>
        </w:rPr>
        <w:t xml:space="preserve"> В</w:t>
      </w:r>
      <w:proofErr w:type="gramEnd"/>
      <w:r w:rsidR="00432A9F" w:rsidRPr="00A61679">
        <w:rPr>
          <w:rFonts w:ascii="Arial" w:hAnsi="Arial"/>
          <w:sz w:val="23"/>
          <w:szCs w:val="28"/>
        </w:rPr>
        <w:t>, офис 305 </w:t>
      </w:r>
    </w:p>
    <w:p w14:paraId="3961B72A" w14:textId="75EADC13" w:rsidR="00432A9F" w:rsidRPr="00A61679" w:rsidRDefault="00A61679" w:rsidP="00A61679">
      <w:pPr>
        <w:pStyle w:val="1"/>
        <w:spacing w:line="360" w:lineRule="auto"/>
        <w:jc w:val="both"/>
        <w:rPr>
          <w:rFonts w:ascii="Arial" w:hAnsi="Arial"/>
          <w:sz w:val="23"/>
          <w:szCs w:val="28"/>
        </w:rPr>
      </w:pPr>
      <w:r w:rsidRPr="00A61679">
        <w:rPr>
          <w:rFonts w:ascii="Arial" w:hAnsi="Arial"/>
          <w:b/>
          <w:bCs/>
          <w:color w:val="000000"/>
          <w:sz w:val="23"/>
          <w:lang w:eastAsia="ru-RU" w:bidi="ru-RU"/>
        </w:rPr>
        <w:t>К</w:t>
      </w:r>
      <w:r w:rsidR="00432A9F" w:rsidRPr="00A61679">
        <w:rPr>
          <w:rFonts w:ascii="Arial" w:hAnsi="Arial"/>
          <w:b/>
          <w:bCs/>
          <w:color w:val="000000"/>
          <w:sz w:val="23"/>
          <w:lang w:eastAsia="ru-RU" w:bidi="ru-RU"/>
        </w:rPr>
        <w:t>онтактный телефон</w:t>
      </w:r>
      <w:r w:rsidR="00674F0E" w:rsidRPr="00A61679">
        <w:rPr>
          <w:rFonts w:ascii="Arial" w:hAnsi="Arial"/>
          <w:color w:val="000000"/>
          <w:sz w:val="23"/>
          <w:lang w:eastAsia="ru-RU" w:bidi="ru-RU"/>
        </w:rPr>
        <w:t xml:space="preserve"> </w:t>
      </w:r>
      <w:r w:rsidR="00432A9F" w:rsidRPr="00A61679">
        <w:rPr>
          <w:rFonts w:ascii="Arial" w:hAnsi="Arial"/>
          <w:sz w:val="23"/>
          <w:szCs w:val="28"/>
        </w:rPr>
        <w:t>(342) 240-99-58, 240-99-59, 240-99-60</w:t>
      </w:r>
    </w:p>
    <w:p w14:paraId="00B04F47" w14:textId="4315103A" w:rsidR="00432A9F" w:rsidRPr="00A61679" w:rsidRDefault="00A61679" w:rsidP="00A61679">
      <w:pPr>
        <w:pStyle w:val="1"/>
        <w:spacing w:line="360" w:lineRule="auto"/>
        <w:jc w:val="both"/>
        <w:rPr>
          <w:rFonts w:ascii="Arial" w:hAnsi="Arial"/>
          <w:sz w:val="23"/>
          <w:szCs w:val="28"/>
        </w:rPr>
      </w:pPr>
      <w:r w:rsidRPr="00A61679">
        <w:rPr>
          <w:rFonts w:ascii="Arial" w:hAnsi="Arial"/>
          <w:b/>
          <w:bCs/>
          <w:color w:val="000000"/>
          <w:sz w:val="23"/>
          <w:lang w:eastAsia="ru-RU" w:bidi="ru-RU"/>
        </w:rPr>
        <w:t>А</w:t>
      </w:r>
      <w:r w:rsidR="00432A9F" w:rsidRPr="00A61679">
        <w:rPr>
          <w:rFonts w:ascii="Arial" w:hAnsi="Arial"/>
          <w:b/>
          <w:bCs/>
          <w:color w:val="000000"/>
          <w:sz w:val="23"/>
          <w:lang w:eastAsia="ru-RU" w:bidi="ru-RU"/>
        </w:rPr>
        <w:t>дрес официального</w:t>
      </w:r>
      <w:r w:rsidRPr="00A61679">
        <w:rPr>
          <w:rFonts w:ascii="Arial" w:hAnsi="Arial"/>
          <w:b/>
          <w:bCs/>
          <w:color w:val="000000"/>
          <w:sz w:val="23"/>
          <w:lang w:eastAsia="ru-RU" w:bidi="ru-RU"/>
        </w:rPr>
        <w:t xml:space="preserve"> сайта</w:t>
      </w:r>
      <w:r w:rsidR="00432A9F" w:rsidRPr="00A61679">
        <w:rPr>
          <w:rFonts w:ascii="Arial" w:hAnsi="Arial"/>
          <w:color w:val="000000"/>
          <w:sz w:val="23"/>
          <w:lang w:eastAsia="ru-RU" w:bidi="ru-RU"/>
        </w:rPr>
        <w:t xml:space="preserve"> </w:t>
      </w:r>
      <w:hyperlink r:id="rId10" w:history="1">
        <w:r w:rsidR="00674F0E" w:rsidRPr="00A61679">
          <w:rPr>
            <w:rStyle w:val="a8"/>
            <w:rFonts w:ascii="Arial" w:hAnsi="Arial"/>
            <w:sz w:val="23"/>
            <w:u w:val="none"/>
            <w:lang w:eastAsia="ru-RU" w:bidi="ru-RU"/>
          </w:rPr>
          <w:t>http://www.energyservice.ru/</w:t>
        </w:r>
      </w:hyperlink>
    </w:p>
    <w:p w14:paraId="1136B3FB" w14:textId="218470EC" w:rsidR="00432A9F" w:rsidRPr="00715E57" w:rsidRDefault="00A61679" w:rsidP="00A61679">
      <w:pPr>
        <w:pStyle w:val="1"/>
        <w:spacing w:line="360" w:lineRule="auto"/>
        <w:jc w:val="both"/>
        <w:rPr>
          <w:rFonts w:ascii="Arial" w:hAnsi="Arial"/>
          <w:sz w:val="23"/>
          <w:szCs w:val="28"/>
        </w:rPr>
      </w:pPr>
      <w:r w:rsidRPr="00A61679">
        <w:rPr>
          <w:rFonts w:ascii="Arial" w:hAnsi="Arial"/>
          <w:b/>
          <w:bCs/>
          <w:color w:val="000000"/>
          <w:sz w:val="23"/>
          <w:lang w:eastAsia="ru-RU" w:bidi="ru-RU"/>
        </w:rPr>
        <w:t>Э</w:t>
      </w:r>
      <w:r w:rsidR="00432A9F" w:rsidRPr="00A61679">
        <w:rPr>
          <w:rFonts w:ascii="Arial" w:hAnsi="Arial"/>
          <w:b/>
          <w:bCs/>
          <w:color w:val="000000"/>
          <w:sz w:val="23"/>
          <w:lang w:eastAsia="ru-RU" w:bidi="ru-RU"/>
        </w:rPr>
        <w:t>л</w:t>
      </w:r>
      <w:r w:rsidRPr="00A61679">
        <w:rPr>
          <w:rFonts w:ascii="Arial" w:hAnsi="Arial"/>
          <w:b/>
          <w:bCs/>
          <w:color w:val="000000"/>
          <w:sz w:val="23"/>
          <w:lang w:eastAsia="ru-RU" w:bidi="ru-RU"/>
        </w:rPr>
        <w:t>ектронная</w:t>
      </w:r>
      <w:r w:rsidR="00432A9F" w:rsidRPr="00A61679">
        <w:rPr>
          <w:rFonts w:ascii="Arial" w:hAnsi="Arial"/>
          <w:b/>
          <w:bCs/>
          <w:color w:val="000000"/>
          <w:sz w:val="23"/>
          <w:lang w:eastAsia="ru-RU" w:bidi="ru-RU"/>
        </w:rPr>
        <w:t xml:space="preserve"> почта</w:t>
      </w:r>
      <w:r w:rsidR="00432A9F" w:rsidRPr="00A61679">
        <w:rPr>
          <w:rFonts w:ascii="Arial" w:hAnsi="Arial"/>
          <w:sz w:val="23"/>
          <w:szCs w:val="28"/>
          <w:lang w:val="en-US"/>
        </w:rPr>
        <w:t> </w:t>
      </w:r>
      <w:bookmarkStart w:id="1" w:name="OLE_LINK58"/>
      <w:bookmarkStart w:id="2" w:name="OLE_LINK59"/>
      <w:r w:rsidR="00715E57">
        <w:rPr>
          <w:rFonts w:ascii="Arial" w:hAnsi="Arial"/>
          <w:sz w:val="23"/>
          <w:szCs w:val="28"/>
          <w:lang w:val="en-US"/>
        </w:rPr>
        <w:fldChar w:fldCharType="begin"/>
      </w:r>
      <w:r w:rsidR="00715E57" w:rsidRPr="00715E57">
        <w:rPr>
          <w:rFonts w:ascii="Arial" w:hAnsi="Arial"/>
          <w:sz w:val="23"/>
          <w:szCs w:val="28"/>
        </w:rPr>
        <w:instrText xml:space="preserve"> </w:instrText>
      </w:r>
      <w:r w:rsidR="00715E57">
        <w:rPr>
          <w:rFonts w:ascii="Arial" w:hAnsi="Arial"/>
          <w:sz w:val="23"/>
          <w:szCs w:val="28"/>
          <w:lang w:val="en-US"/>
        </w:rPr>
        <w:instrText>HYPERLINK</w:instrText>
      </w:r>
      <w:r w:rsidR="00715E57" w:rsidRPr="00715E57">
        <w:rPr>
          <w:rFonts w:ascii="Arial" w:hAnsi="Arial"/>
          <w:sz w:val="23"/>
          <w:szCs w:val="28"/>
        </w:rPr>
        <w:instrText xml:space="preserve"> "</w:instrText>
      </w:r>
      <w:r w:rsidR="00715E57">
        <w:rPr>
          <w:rFonts w:ascii="Arial" w:hAnsi="Arial"/>
          <w:sz w:val="23"/>
          <w:szCs w:val="28"/>
          <w:lang w:val="en-US"/>
        </w:rPr>
        <w:instrText>mailto</w:instrText>
      </w:r>
      <w:r w:rsidR="00715E57" w:rsidRPr="00715E57">
        <w:rPr>
          <w:rFonts w:ascii="Arial" w:hAnsi="Arial"/>
          <w:sz w:val="23"/>
          <w:szCs w:val="28"/>
        </w:rPr>
        <w:instrText>:</w:instrText>
      </w:r>
      <w:r w:rsidR="00715E57" w:rsidRPr="00A61679">
        <w:rPr>
          <w:rFonts w:ascii="Arial" w:hAnsi="Arial"/>
          <w:sz w:val="23"/>
          <w:szCs w:val="28"/>
          <w:lang w:val="en-US"/>
        </w:rPr>
        <w:instrText>eservice</w:instrText>
      </w:r>
      <w:r w:rsidR="00715E57" w:rsidRPr="00A61679">
        <w:rPr>
          <w:rFonts w:ascii="Arial" w:hAnsi="Arial"/>
          <w:sz w:val="23"/>
          <w:szCs w:val="28"/>
        </w:rPr>
        <w:instrText>@</w:instrText>
      </w:r>
      <w:r w:rsidR="00715E57" w:rsidRPr="00A61679">
        <w:rPr>
          <w:rFonts w:ascii="Arial" w:hAnsi="Arial"/>
          <w:sz w:val="23"/>
          <w:szCs w:val="28"/>
          <w:lang w:val="en-US"/>
        </w:rPr>
        <w:instrText>eservice</w:instrText>
      </w:r>
      <w:r w:rsidR="00715E57" w:rsidRPr="00A61679">
        <w:rPr>
          <w:rFonts w:ascii="Arial" w:hAnsi="Arial"/>
          <w:sz w:val="23"/>
          <w:szCs w:val="28"/>
        </w:rPr>
        <w:instrText>.</w:instrText>
      </w:r>
      <w:r w:rsidR="00715E57" w:rsidRPr="00A61679">
        <w:rPr>
          <w:rFonts w:ascii="Arial" w:hAnsi="Arial"/>
          <w:sz w:val="23"/>
          <w:szCs w:val="28"/>
          <w:lang w:val="en-US"/>
        </w:rPr>
        <w:instrText>perm</w:instrText>
      </w:r>
      <w:r w:rsidR="00715E57" w:rsidRPr="00A61679">
        <w:rPr>
          <w:rFonts w:ascii="Arial" w:hAnsi="Arial"/>
          <w:sz w:val="23"/>
          <w:szCs w:val="28"/>
        </w:rPr>
        <w:instrText>.</w:instrText>
      </w:r>
      <w:r w:rsidR="00715E57" w:rsidRPr="00A61679">
        <w:rPr>
          <w:rFonts w:ascii="Arial" w:hAnsi="Arial"/>
          <w:sz w:val="23"/>
          <w:szCs w:val="28"/>
          <w:lang w:val="en-US"/>
        </w:rPr>
        <w:instrText>ru</w:instrText>
      </w:r>
      <w:r w:rsidR="00715E57" w:rsidRPr="00715E57">
        <w:rPr>
          <w:rFonts w:ascii="Arial" w:hAnsi="Arial"/>
          <w:sz w:val="23"/>
          <w:szCs w:val="28"/>
        </w:rPr>
        <w:instrText xml:space="preserve">" </w:instrText>
      </w:r>
      <w:r w:rsidR="00715E57">
        <w:rPr>
          <w:rFonts w:ascii="Arial" w:hAnsi="Arial"/>
          <w:sz w:val="23"/>
          <w:szCs w:val="28"/>
          <w:lang w:val="en-US"/>
        </w:rPr>
        <w:fldChar w:fldCharType="separate"/>
      </w:r>
      <w:r w:rsidR="00715E57" w:rsidRPr="00082402">
        <w:rPr>
          <w:rStyle w:val="a8"/>
          <w:rFonts w:ascii="Arial" w:hAnsi="Arial"/>
          <w:sz w:val="23"/>
          <w:szCs w:val="28"/>
          <w:lang w:val="en-US"/>
        </w:rPr>
        <w:t>eservice</w:t>
      </w:r>
      <w:r w:rsidR="00715E57" w:rsidRPr="00082402">
        <w:rPr>
          <w:rStyle w:val="a8"/>
          <w:rFonts w:ascii="Arial" w:hAnsi="Arial"/>
          <w:sz w:val="23"/>
          <w:szCs w:val="28"/>
        </w:rPr>
        <w:t>@</w:t>
      </w:r>
      <w:r w:rsidR="00715E57" w:rsidRPr="00082402">
        <w:rPr>
          <w:rStyle w:val="a8"/>
          <w:rFonts w:ascii="Arial" w:hAnsi="Arial"/>
          <w:sz w:val="23"/>
          <w:szCs w:val="28"/>
          <w:lang w:val="en-US"/>
        </w:rPr>
        <w:t>eservice</w:t>
      </w:r>
      <w:r w:rsidR="00715E57" w:rsidRPr="00082402">
        <w:rPr>
          <w:rStyle w:val="a8"/>
          <w:rFonts w:ascii="Arial" w:hAnsi="Arial"/>
          <w:sz w:val="23"/>
          <w:szCs w:val="28"/>
        </w:rPr>
        <w:t>.</w:t>
      </w:r>
      <w:r w:rsidR="00715E57" w:rsidRPr="00082402">
        <w:rPr>
          <w:rStyle w:val="a8"/>
          <w:rFonts w:ascii="Arial" w:hAnsi="Arial"/>
          <w:sz w:val="23"/>
          <w:szCs w:val="28"/>
          <w:lang w:val="en-US"/>
        </w:rPr>
        <w:t>perm</w:t>
      </w:r>
      <w:r w:rsidR="00715E57" w:rsidRPr="00082402">
        <w:rPr>
          <w:rStyle w:val="a8"/>
          <w:rFonts w:ascii="Arial" w:hAnsi="Arial"/>
          <w:sz w:val="23"/>
          <w:szCs w:val="28"/>
        </w:rPr>
        <w:t>.</w:t>
      </w:r>
      <w:proofErr w:type="spellStart"/>
      <w:r w:rsidR="00715E57" w:rsidRPr="00082402">
        <w:rPr>
          <w:rStyle w:val="a8"/>
          <w:rFonts w:ascii="Arial" w:hAnsi="Arial"/>
          <w:sz w:val="23"/>
          <w:szCs w:val="28"/>
          <w:lang w:val="en-US"/>
        </w:rPr>
        <w:t>ru</w:t>
      </w:r>
      <w:bookmarkEnd w:id="1"/>
      <w:bookmarkEnd w:id="2"/>
      <w:proofErr w:type="spellEnd"/>
      <w:r w:rsidR="00715E57">
        <w:rPr>
          <w:rFonts w:ascii="Arial" w:hAnsi="Arial"/>
          <w:sz w:val="23"/>
          <w:szCs w:val="28"/>
          <w:lang w:val="en-US"/>
        </w:rPr>
        <w:fldChar w:fldCharType="end"/>
      </w:r>
    </w:p>
    <w:p w14:paraId="4489A843" w14:textId="512367DC" w:rsidR="00715E57" w:rsidRDefault="00715E57" w:rsidP="00A61679">
      <w:pPr>
        <w:pStyle w:val="1"/>
        <w:spacing w:line="360" w:lineRule="auto"/>
        <w:jc w:val="both"/>
        <w:rPr>
          <w:rFonts w:ascii="Arial" w:hAnsi="Arial"/>
          <w:sz w:val="23"/>
          <w:szCs w:val="28"/>
        </w:rPr>
      </w:pPr>
      <w:r w:rsidRPr="00715E57">
        <w:rPr>
          <w:rFonts w:ascii="Arial" w:hAnsi="Arial"/>
          <w:b/>
          <w:bCs/>
          <w:sz w:val="23"/>
          <w:szCs w:val="28"/>
        </w:rPr>
        <w:t>ИНН/ОГРН</w:t>
      </w:r>
      <w:r w:rsidRPr="00715E57">
        <w:rPr>
          <w:rFonts w:ascii="Arial" w:hAnsi="Arial"/>
          <w:sz w:val="23"/>
          <w:szCs w:val="28"/>
        </w:rPr>
        <w:t xml:space="preserve"> 5902131473</w:t>
      </w:r>
      <w:r>
        <w:rPr>
          <w:rFonts w:ascii="Arial" w:hAnsi="Arial"/>
          <w:sz w:val="23"/>
          <w:szCs w:val="28"/>
        </w:rPr>
        <w:t>/</w:t>
      </w:r>
      <w:r w:rsidRPr="00715E57">
        <w:rPr>
          <w:rFonts w:ascii="Arial" w:hAnsi="Arial"/>
          <w:sz w:val="23"/>
          <w:szCs w:val="28"/>
        </w:rPr>
        <w:t>1025900513539</w:t>
      </w:r>
      <w:r w:rsidRPr="00715E57">
        <w:rPr>
          <w:rFonts w:ascii="Arial" w:hAnsi="Arial"/>
          <w:sz w:val="23"/>
          <w:szCs w:val="28"/>
        </w:rPr>
        <w:tab/>
      </w:r>
    </w:p>
    <w:p w14:paraId="2CA54F4E" w14:textId="77777777" w:rsidR="00625089" w:rsidRPr="00715E57" w:rsidRDefault="00625089" w:rsidP="00A61679">
      <w:pPr>
        <w:pStyle w:val="1"/>
        <w:spacing w:line="360" w:lineRule="auto"/>
        <w:jc w:val="both"/>
        <w:rPr>
          <w:rFonts w:ascii="Arial" w:hAnsi="Arial"/>
          <w:sz w:val="23"/>
          <w:szCs w:val="28"/>
        </w:rPr>
      </w:pPr>
    </w:p>
    <w:p w14:paraId="7AA3664E" w14:textId="0C394781" w:rsidR="00432A9F" w:rsidRPr="00A61679" w:rsidRDefault="00A61679" w:rsidP="00625089">
      <w:pPr>
        <w:pStyle w:val="1"/>
        <w:tabs>
          <w:tab w:val="left" w:pos="1461"/>
        </w:tabs>
        <w:spacing w:line="360" w:lineRule="auto"/>
        <w:jc w:val="both"/>
        <w:rPr>
          <w:rFonts w:ascii="Arial" w:hAnsi="Arial"/>
          <w:b/>
          <w:bCs/>
          <w:sz w:val="23"/>
        </w:rPr>
      </w:pPr>
      <w:r w:rsidRPr="00A61679">
        <w:rPr>
          <w:rFonts w:ascii="Arial" w:hAnsi="Arial"/>
          <w:b/>
          <w:bCs/>
          <w:color w:val="000000"/>
          <w:sz w:val="23"/>
          <w:lang w:eastAsia="ru-RU" w:bidi="ru-RU"/>
        </w:rPr>
        <w:t>О</w:t>
      </w:r>
      <w:r w:rsidR="00432A9F" w:rsidRPr="00A61679">
        <w:rPr>
          <w:rFonts w:ascii="Arial" w:hAnsi="Arial"/>
          <w:b/>
          <w:bCs/>
          <w:color w:val="000000"/>
          <w:sz w:val="23"/>
          <w:lang w:eastAsia="ru-RU" w:bidi="ru-RU"/>
        </w:rPr>
        <w:t>сновные направления (виды) деятельности</w:t>
      </w:r>
      <w:r w:rsidRPr="00A61679">
        <w:rPr>
          <w:rFonts w:ascii="Arial" w:hAnsi="Arial"/>
          <w:b/>
          <w:bCs/>
          <w:color w:val="000000"/>
          <w:sz w:val="23"/>
          <w:lang w:eastAsia="ru-RU" w:bidi="ru-RU"/>
        </w:rPr>
        <w:t>:</w:t>
      </w:r>
    </w:p>
    <w:p w14:paraId="7609635E" w14:textId="6FBC9DAF" w:rsidR="00A61679" w:rsidRDefault="00A61679" w:rsidP="00520CC1">
      <w:pPr>
        <w:pStyle w:val="1"/>
        <w:numPr>
          <w:ilvl w:val="0"/>
          <w:numId w:val="3"/>
        </w:numPr>
        <w:tabs>
          <w:tab w:val="left" w:pos="1461"/>
        </w:tabs>
        <w:spacing w:line="360" w:lineRule="auto"/>
        <w:ind w:firstLine="698"/>
        <w:jc w:val="both"/>
        <w:rPr>
          <w:rFonts w:ascii="Arial" w:hAnsi="Arial"/>
          <w:sz w:val="23"/>
          <w:szCs w:val="28"/>
        </w:rPr>
      </w:pPr>
      <w:r w:rsidRPr="00A61679">
        <w:rPr>
          <w:rFonts w:ascii="Arial" w:hAnsi="Arial"/>
          <w:sz w:val="23"/>
          <w:szCs w:val="28"/>
        </w:rPr>
        <w:t>Аутсорсинг энергетических служб промышленных предприятий</w:t>
      </w:r>
      <w:r>
        <w:rPr>
          <w:rFonts w:ascii="Arial" w:hAnsi="Arial"/>
          <w:sz w:val="23"/>
          <w:szCs w:val="28"/>
        </w:rPr>
        <w:t>;</w:t>
      </w:r>
    </w:p>
    <w:p w14:paraId="31FA3537" w14:textId="4CCD4C44" w:rsidR="00A61679" w:rsidRDefault="00A61679" w:rsidP="00520CC1">
      <w:pPr>
        <w:pStyle w:val="1"/>
        <w:numPr>
          <w:ilvl w:val="0"/>
          <w:numId w:val="3"/>
        </w:numPr>
        <w:tabs>
          <w:tab w:val="left" w:pos="1461"/>
        </w:tabs>
        <w:spacing w:line="360" w:lineRule="auto"/>
        <w:ind w:firstLine="698"/>
        <w:jc w:val="both"/>
        <w:rPr>
          <w:rFonts w:ascii="Arial" w:hAnsi="Arial"/>
          <w:sz w:val="23"/>
          <w:szCs w:val="28"/>
        </w:rPr>
      </w:pPr>
      <w:r>
        <w:rPr>
          <w:rFonts w:ascii="Arial" w:hAnsi="Arial"/>
          <w:sz w:val="23"/>
          <w:szCs w:val="28"/>
        </w:rPr>
        <w:t>Техническое обслуживание и ремонт энергетического оборудования (подстанци</w:t>
      </w:r>
      <w:r w:rsidR="001E1E78">
        <w:rPr>
          <w:rFonts w:ascii="Arial" w:hAnsi="Arial"/>
          <w:sz w:val="23"/>
          <w:szCs w:val="28"/>
        </w:rPr>
        <w:t>й</w:t>
      </w:r>
      <w:r>
        <w:rPr>
          <w:rFonts w:ascii="Arial" w:hAnsi="Arial"/>
          <w:sz w:val="23"/>
          <w:szCs w:val="28"/>
        </w:rPr>
        <w:t>, воздушны</w:t>
      </w:r>
      <w:r w:rsidR="001E1E78">
        <w:rPr>
          <w:rFonts w:ascii="Arial" w:hAnsi="Arial"/>
          <w:sz w:val="23"/>
          <w:szCs w:val="28"/>
        </w:rPr>
        <w:t>х</w:t>
      </w:r>
      <w:r>
        <w:rPr>
          <w:rFonts w:ascii="Arial" w:hAnsi="Arial"/>
          <w:sz w:val="23"/>
          <w:szCs w:val="28"/>
        </w:rPr>
        <w:t xml:space="preserve"> лини</w:t>
      </w:r>
      <w:r w:rsidR="001E1E78">
        <w:rPr>
          <w:rFonts w:ascii="Arial" w:hAnsi="Arial"/>
          <w:sz w:val="23"/>
          <w:szCs w:val="28"/>
        </w:rPr>
        <w:t>й</w:t>
      </w:r>
      <w:r>
        <w:rPr>
          <w:rFonts w:ascii="Arial" w:hAnsi="Arial"/>
          <w:sz w:val="23"/>
          <w:szCs w:val="28"/>
        </w:rPr>
        <w:t>, промышленного электрооборудования, ГТЭС)</w:t>
      </w:r>
      <w:r w:rsidR="00094978">
        <w:rPr>
          <w:rFonts w:ascii="Arial" w:hAnsi="Arial"/>
          <w:sz w:val="23"/>
          <w:szCs w:val="28"/>
        </w:rPr>
        <w:t>;</w:t>
      </w:r>
    </w:p>
    <w:p w14:paraId="776C4A3C" w14:textId="73C6EBF2" w:rsidR="001E1E78" w:rsidRDefault="00432A9F" w:rsidP="00520CC1">
      <w:pPr>
        <w:pStyle w:val="1"/>
        <w:numPr>
          <w:ilvl w:val="0"/>
          <w:numId w:val="3"/>
        </w:numPr>
        <w:tabs>
          <w:tab w:val="left" w:pos="1461"/>
        </w:tabs>
        <w:spacing w:line="360" w:lineRule="auto"/>
        <w:ind w:firstLine="698"/>
        <w:jc w:val="both"/>
        <w:rPr>
          <w:rFonts w:ascii="Arial" w:hAnsi="Arial"/>
          <w:sz w:val="23"/>
          <w:szCs w:val="28"/>
        </w:rPr>
      </w:pPr>
      <w:r w:rsidRPr="00A61679">
        <w:rPr>
          <w:rFonts w:ascii="Arial" w:hAnsi="Arial"/>
          <w:sz w:val="23"/>
          <w:szCs w:val="28"/>
        </w:rPr>
        <w:t>Проектирование</w:t>
      </w:r>
      <w:r w:rsidR="00DA6AD0">
        <w:rPr>
          <w:rFonts w:ascii="Arial" w:hAnsi="Arial"/>
          <w:sz w:val="23"/>
          <w:szCs w:val="28"/>
        </w:rPr>
        <w:t>,</w:t>
      </w:r>
      <w:r w:rsidRPr="00A61679">
        <w:rPr>
          <w:rFonts w:ascii="Arial" w:hAnsi="Arial"/>
          <w:sz w:val="23"/>
          <w:szCs w:val="28"/>
        </w:rPr>
        <w:t xml:space="preserve"> строительство</w:t>
      </w:r>
      <w:r w:rsidR="00A61679">
        <w:rPr>
          <w:rFonts w:ascii="Arial" w:hAnsi="Arial"/>
          <w:sz w:val="23"/>
          <w:szCs w:val="28"/>
        </w:rPr>
        <w:t xml:space="preserve"> </w:t>
      </w:r>
      <w:r w:rsidR="001E1E78">
        <w:rPr>
          <w:rFonts w:ascii="Arial" w:hAnsi="Arial"/>
          <w:sz w:val="23"/>
          <w:szCs w:val="28"/>
        </w:rPr>
        <w:t>(в том числе «под ключ»)</w:t>
      </w:r>
      <w:r w:rsidR="00DA6AD0">
        <w:rPr>
          <w:rFonts w:ascii="Arial" w:hAnsi="Arial"/>
          <w:sz w:val="23"/>
          <w:szCs w:val="28"/>
        </w:rPr>
        <w:t xml:space="preserve"> и реконструкция</w:t>
      </w:r>
      <w:r w:rsidR="001E1E78">
        <w:rPr>
          <w:rFonts w:ascii="Arial" w:hAnsi="Arial"/>
          <w:sz w:val="23"/>
          <w:szCs w:val="28"/>
        </w:rPr>
        <w:t xml:space="preserve"> объектов энергетики</w:t>
      </w:r>
      <w:r w:rsidR="00DA6AD0">
        <w:rPr>
          <w:rFonts w:ascii="Arial" w:hAnsi="Arial"/>
          <w:sz w:val="23"/>
          <w:szCs w:val="28"/>
        </w:rPr>
        <w:t xml:space="preserve"> (подстанций, воздушных линий, ГТЭС, котельных установок) и технологических объектов</w:t>
      </w:r>
      <w:r w:rsidR="00094978">
        <w:rPr>
          <w:rFonts w:ascii="Arial" w:hAnsi="Arial"/>
          <w:sz w:val="23"/>
          <w:szCs w:val="28"/>
        </w:rPr>
        <w:t>;</w:t>
      </w:r>
    </w:p>
    <w:p w14:paraId="6998B6C8" w14:textId="2F9835B9" w:rsidR="00432A9F" w:rsidRDefault="00094978" w:rsidP="00520CC1">
      <w:pPr>
        <w:pStyle w:val="1"/>
        <w:numPr>
          <w:ilvl w:val="0"/>
          <w:numId w:val="3"/>
        </w:numPr>
        <w:tabs>
          <w:tab w:val="left" w:pos="1461"/>
        </w:tabs>
        <w:spacing w:line="360" w:lineRule="auto"/>
        <w:ind w:firstLine="698"/>
        <w:jc w:val="both"/>
        <w:rPr>
          <w:rFonts w:ascii="Arial" w:hAnsi="Arial"/>
          <w:sz w:val="23"/>
          <w:szCs w:val="28"/>
        </w:rPr>
      </w:pPr>
      <w:r>
        <w:rPr>
          <w:rFonts w:ascii="Arial" w:hAnsi="Arial"/>
          <w:sz w:val="23"/>
          <w:szCs w:val="28"/>
        </w:rPr>
        <w:t>Энергетические обследования предприятий, повышение энергоэффективности энергосистем</w:t>
      </w:r>
      <w:r w:rsidR="00F234A7">
        <w:rPr>
          <w:rFonts w:ascii="Arial" w:hAnsi="Arial"/>
          <w:sz w:val="23"/>
          <w:szCs w:val="28"/>
        </w:rPr>
        <w:t>;</w:t>
      </w:r>
    </w:p>
    <w:p w14:paraId="23BDE129" w14:textId="2F2E023E" w:rsidR="00695E65" w:rsidRPr="00A61679" w:rsidRDefault="00695E65" w:rsidP="00520CC1">
      <w:pPr>
        <w:pStyle w:val="1"/>
        <w:numPr>
          <w:ilvl w:val="0"/>
          <w:numId w:val="3"/>
        </w:numPr>
        <w:tabs>
          <w:tab w:val="left" w:pos="1461"/>
        </w:tabs>
        <w:spacing w:line="360" w:lineRule="auto"/>
        <w:ind w:firstLine="698"/>
        <w:jc w:val="both"/>
        <w:rPr>
          <w:rFonts w:ascii="Arial" w:hAnsi="Arial"/>
          <w:sz w:val="23"/>
          <w:szCs w:val="28"/>
        </w:rPr>
      </w:pPr>
      <w:r>
        <w:rPr>
          <w:rFonts w:ascii="Arial" w:hAnsi="Arial"/>
          <w:sz w:val="23"/>
          <w:szCs w:val="28"/>
        </w:rPr>
        <w:t>Производство комплектных трансформаторных подстанций, щитов, стендов, металлических изделий</w:t>
      </w:r>
    </w:p>
    <w:p w14:paraId="0642E52C" w14:textId="77777777" w:rsidR="00683388" w:rsidRPr="00683388" w:rsidRDefault="00E57FA3" w:rsidP="00625089">
      <w:pPr>
        <w:pStyle w:val="1"/>
        <w:tabs>
          <w:tab w:val="left" w:pos="1451"/>
        </w:tabs>
        <w:spacing w:line="360" w:lineRule="auto"/>
        <w:jc w:val="both"/>
        <w:rPr>
          <w:rFonts w:ascii="Arial" w:hAnsi="Arial"/>
          <w:sz w:val="23"/>
        </w:rPr>
      </w:pPr>
      <w:r w:rsidRPr="00683388">
        <w:rPr>
          <w:rFonts w:ascii="Arial" w:hAnsi="Arial"/>
          <w:b/>
          <w:bCs/>
          <w:color w:val="000000"/>
          <w:sz w:val="23"/>
          <w:lang w:eastAsia="ru-RU" w:bidi="ru-RU"/>
        </w:rPr>
        <w:t>Ф</w:t>
      </w:r>
      <w:r w:rsidR="00432A9F" w:rsidRPr="00683388">
        <w:rPr>
          <w:rFonts w:ascii="Arial" w:hAnsi="Arial"/>
          <w:b/>
          <w:bCs/>
          <w:color w:val="000000"/>
          <w:sz w:val="23"/>
          <w:lang w:eastAsia="ru-RU" w:bidi="ru-RU"/>
        </w:rPr>
        <w:t>отографии предприятия, продукции (3-5 фотографий)</w:t>
      </w:r>
      <w:r w:rsidRPr="00683388">
        <w:rPr>
          <w:rFonts w:ascii="Arial" w:hAnsi="Arial"/>
          <w:b/>
          <w:bCs/>
          <w:color w:val="000000"/>
          <w:sz w:val="23"/>
          <w:lang w:eastAsia="ru-RU" w:bidi="ru-RU"/>
        </w:rPr>
        <w:t xml:space="preserve"> </w:t>
      </w:r>
      <w:r w:rsidRPr="00683388">
        <w:rPr>
          <w:rFonts w:ascii="Arial" w:hAnsi="Arial"/>
          <w:color w:val="000000"/>
          <w:sz w:val="23"/>
          <w:lang w:eastAsia="ru-RU" w:bidi="ru-RU"/>
        </w:rPr>
        <w:t>приложены в электронной почте</w:t>
      </w:r>
    </w:p>
    <w:p w14:paraId="608B8C41" w14:textId="0F2B2BFB" w:rsidR="006A7E30" w:rsidRPr="00683388" w:rsidRDefault="00E57FA3" w:rsidP="00625089">
      <w:pPr>
        <w:pStyle w:val="1"/>
        <w:tabs>
          <w:tab w:val="left" w:pos="1451"/>
        </w:tabs>
        <w:spacing w:line="360" w:lineRule="auto"/>
        <w:jc w:val="both"/>
        <w:rPr>
          <w:rFonts w:ascii="Arial" w:hAnsi="Arial"/>
          <w:sz w:val="23"/>
        </w:rPr>
      </w:pPr>
      <w:r w:rsidRPr="00683388">
        <w:rPr>
          <w:rFonts w:ascii="Arial" w:hAnsi="Arial"/>
          <w:b/>
          <w:bCs/>
          <w:color w:val="000000"/>
          <w:sz w:val="23"/>
          <w:lang w:eastAsia="ru-RU" w:bidi="ru-RU"/>
        </w:rPr>
        <w:t>О</w:t>
      </w:r>
      <w:r w:rsidR="00432A9F" w:rsidRPr="00683388">
        <w:rPr>
          <w:rFonts w:ascii="Arial" w:hAnsi="Arial"/>
          <w:b/>
          <w:bCs/>
          <w:color w:val="000000"/>
          <w:sz w:val="23"/>
          <w:lang w:eastAsia="ru-RU" w:bidi="ru-RU"/>
        </w:rPr>
        <w:t>трасль производства</w:t>
      </w:r>
      <w:r w:rsidR="00042C24" w:rsidRPr="00683388">
        <w:rPr>
          <w:rFonts w:ascii="Arial" w:hAnsi="Arial"/>
          <w:b/>
          <w:bCs/>
          <w:color w:val="000000"/>
          <w:sz w:val="23"/>
          <w:lang w:eastAsia="ru-RU" w:bidi="ru-RU"/>
        </w:rPr>
        <w:t xml:space="preserve"> </w:t>
      </w:r>
      <w:r w:rsidR="00042C24" w:rsidRPr="00683388">
        <w:rPr>
          <w:rFonts w:ascii="Arial" w:hAnsi="Arial"/>
          <w:sz w:val="23"/>
        </w:rPr>
        <w:t>Энергетическая промышленность</w:t>
      </w:r>
    </w:p>
    <w:p w14:paraId="13B931CF" w14:textId="664967C7" w:rsidR="00761F49" w:rsidRPr="009547B2" w:rsidRDefault="00683388" w:rsidP="00625089">
      <w:pPr>
        <w:pStyle w:val="1"/>
        <w:tabs>
          <w:tab w:val="left" w:pos="1476"/>
        </w:tabs>
        <w:spacing w:line="360" w:lineRule="auto"/>
        <w:jc w:val="both"/>
        <w:rPr>
          <w:rFonts w:ascii="Arial" w:hAnsi="Arial"/>
          <w:sz w:val="23"/>
        </w:rPr>
      </w:pPr>
      <w:r w:rsidRPr="009547B2">
        <w:rPr>
          <w:rFonts w:ascii="Arial" w:hAnsi="Arial"/>
          <w:b/>
          <w:bCs/>
          <w:color w:val="000000"/>
          <w:sz w:val="23"/>
          <w:lang w:eastAsia="ru-RU" w:bidi="ru-RU"/>
        </w:rPr>
        <w:t>П</w:t>
      </w:r>
      <w:r w:rsidR="00432A9F" w:rsidRPr="009547B2">
        <w:rPr>
          <w:rFonts w:ascii="Arial" w:hAnsi="Arial"/>
          <w:b/>
          <w:bCs/>
          <w:color w:val="000000"/>
          <w:sz w:val="23"/>
          <w:lang w:eastAsia="ru-RU" w:bidi="ru-RU"/>
        </w:rPr>
        <w:t>роизводимая продукция (краткая характеристика, область применения продукции)</w:t>
      </w:r>
      <w:r w:rsidR="00761F49" w:rsidRPr="009547B2">
        <w:rPr>
          <w:rFonts w:ascii="Arial" w:hAnsi="Arial"/>
          <w:b/>
          <w:bCs/>
          <w:color w:val="000000"/>
          <w:sz w:val="23"/>
          <w:lang w:eastAsia="ru-RU" w:bidi="ru-RU"/>
        </w:rPr>
        <w:t xml:space="preserve"> </w:t>
      </w:r>
      <w:r w:rsidR="00530682">
        <w:rPr>
          <w:rFonts w:ascii="Arial" w:hAnsi="Arial"/>
          <w:color w:val="000000"/>
          <w:sz w:val="23"/>
          <w:lang w:eastAsia="ru-RU" w:bidi="ru-RU"/>
        </w:rPr>
        <w:t>Работа компании</w:t>
      </w:r>
      <w:r w:rsidR="007F2318">
        <w:rPr>
          <w:rFonts w:ascii="Arial" w:hAnsi="Arial"/>
          <w:color w:val="000000"/>
          <w:sz w:val="23"/>
          <w:lang w:eastAsia="ru-RU" w:bidi="ru-RU"/>
        </w:rPr>
        <w:t xml:space="preserve"> </w:t>
      </w:r>
      <w:proofErr w:type="gramStart"/>
      <w:r w:rsidR="007F2318">
        <w:rPr>
          <w:rFonts w:ascii="Arial" w:hAnsi="Arial"/>
          <w:color w:val="000000"/>
          <w:sz w:val="23"/>
          <w:lang w:eastAsia="ru-RU" w:bidi="ru-RU"/>
        </w:rPr>
        <w:t>осуществляется более 20 лет и</w:t>
      </w:r>
      <w:r w:rsidR="00013654">
        <w:rPr>
          <w:rFonts w:ascii="Arial" w:hAnsi="Arial"/>
          <w:color w:val="000000"/>
          <w:sz w:val="23"/>
          <w:lang w:eastAsia="ru-RU" w:bidi="ru-RU"/>
        </w:rPr>
        <w:t xml:space="preserve"> нацелена</w:t>
      </w:r>
      <w:proofErr w:type="gramEnd"/>
      <w:r w:rsidR="00013654">
        <w:rPr>
          <w:rFonts w:ascii="Arial" w:hAnsi="Arial"/>
          <w:color w:val="000000"/>
          <w:sz w:val="23"/>
          <w:lang w:eastAsia="ru-RU" w:bidi="ru-RU"/>
        </w:rPr>
        <w:t xml:space="preserve"> на повышение энергетической надежности</w:t>
      </w:r>
      <w:r w:rsidR="006C604B">
        <w:rPr>
          <w:rFonts w:ascii="Arial" w:hAnsi="Arial"/>
          <w:color w:val="000000"/>
          <w:sz w:val="23"/>
          <w:lang w:eastAsia="ru-RU" w:bidi="ru-RU"/>
        </w:rPr>
        <w:t xml:space="preserve"> предприятий-заказчиков</w:t>
      </w:r>
      <w:r w:rsidR="007F2318">
        <w:rPr>
          <w:rFonts w:ascii="Arial" w:hAnsi="Arial"/>
          <w:color w:val="000000"/>
          <w:sz w:val="23"/>
          <w:lang w:eastAsia="ru-RU" w:bidi="ru-RU"/>
        </w:rPr>
        <w:t>, благодаря</w:t>
      </w:r>
      <w:r w:rsidR="005954CB">
        <w:rPr>
          <w:rFonts w:ascii="Arial" w:hAnsi="Arial"/>
          <w:color w:val="000000"/>
          <w:sz w:val="23"/>
          <w:lang w:eastAsia="ru-RU" w:bidi="ru-RU"/>
        </w:rPr>
        <w:t xml:space="preserve"> </w:t>
      </w:r>
      <w:r w:rsidR="00530682">
        <w:rPr>
          <w:rFonts w:ascii="Arial" w:hAnsi="Arial"/>
          <w:color w:val="000000"/>
          <w:sz w:val="23"/>
          <w:lang w:eastAsia="ru-RU" w:bidi="ru-RU"/>
        </w:rPr>
        <w:t xml:space="preserve">своей </w:t>
      </w:r>
      <w:r w:rsidR="005954CB">
        <w:rPr>
          <w:rFonts w:ascii="Arial" w:hAnsi="Arial"/>
          <w:color w:val="000000"/>
          <w:sz w:val="23"/>
          <w:lang w:eastAsia="ru-RU" w:bidi="ru-RU"/>
        </w:rPr>
        <w:t>профессиональной деятельности по следующим направлениям:</w:t>
      </w:r>
    </w:p>
    <w:p w14:paraId="310B389B" w14:textId="5BE55436" w:rsidR="00520CC1" w:rsidRDefault="00520CC1" w:rsidP="00520CC1">
      <w:pPr>
        <w:pStyle w:val="1"/>
        <w:numPr>
          <w:ilvl w:val="0"/>
          <w:numId w:val="3"/>
        </w:numPr>
        <w:tabs>
          <w:tab w:val="left" w:pos="1461"/>
        </w:tabs>
        <w:spacing w:line="360" w:lineRule="auto"/>
        <w:ind w:firstLine="698"/>
        <w:jc w:val="both"/>
        <w:rPr>
          <w:rFonts w:ascii="Arial" w:hAnsi="Arial"/>
          <w:sz w:val="23"/>
          <w:szCs w:val="28"/>
        </w:rPr>
      </w:pPr>
      <w:r w:rsidRPr="00A61679">
        <w:rPr>
          <w:rFonts w:ascii="Arial" w:hAnsi="Arial"/>
          <w:sz w:val="23"/>
          <w:szCs w:val="28"/>
        </w:rPr>
        <w:t>Аутсорсинг энергетических служб промышленных предприятий</w:t>
      </w:r>
      <w:r w:rsidR="00503DA4">
        <w:rPr>
          <w:rFonts w:ascii="Arial" w:hAnsi="Arial"/>
          <w:sz w:val="23"/>
          <w:szCs w:val="28"/>
        </w:rPr>
        <w:t xml:space="preserve"> с переходом персонала Заказчика в штат АО «ЭНЕРГОСЕРВИС»</w:t>
      </w:r>
      <w:r>
        <w:rPr>
          <w:rFonts w:ascii="Arial" w:hAnsi="Arial"/>
          <w:sz w:val="23"/>
          <w:szCs w:val="28"/>
        </w:rPr>
        <w:t>;</w:t>
      </w:r>
    </w:p>
    <w:p w14:paraId="168762BF" w14:textId="07B89C72" w:rsidR="00520CC1" w:rsidRDefault="00AA4609" w:rsidP="00520CC1">
      <w:pPr>
        <w:pStyle w:val="1"/>
        <w:numPr>
          <w:ilvl w:val="0"/>
          <w:numId w:val="3"/>
        </w:numPr>
        <w:tabs>
          <w:tab w:val="left" w:pos="1461"/>
        </w:tabs>
        <w:spacing w:line="360" w:lineRule="auto"/>
        <w:ind w:firstLine="698"/>
        <w:jc w:val="both"/>
        <w:rPr>
          <w:rFonts w:ascii="Arial" w:hAnsi="Arial"/>
          <w:sz w:val="23"/>
          <w:szCs w:val="28"/>
        </w:rPr>
      </w:pPr>
      <w:r>
        <w:rPr>
          <w:rFonts w:ascii="Arial" w:hAnsi="Arial"/>
          <w:sz w:val="23"/>
          <w:szCs w:val="28"/>
        </w:rPr>
        <w:t>Монтаж, т</w:t>
      </w:r>
      <w:r w:rsidR="00520CC1">
        <w:rPr>
          <w:rFonts w:ascii="Arial" w:hAnsi="Arial"/>
          <w:sz w:val="23"/>
          <w:szCs w:val="28"/>
        </w:rPr>
        <w:t>ехническое обслуживание</w:t>
      </w:r>
      <w:r w:rsidR="00E2618E">
        <w:rPr>
          <w:rFonts w:ascii="Arial" w:hAnsi="Arial"/>
          <w:sz w:val="23"/>
          <w:szCs w:val="28"/>
        </w:rPr>
        <w:t>,</w:t>
      </w:r>
      <w:r w:rsidR="00520CC1">
        <w:rPr>
          <w:rFonts w:ascii="Arial" w:hAnsi="Arial"/>
          <w:sz w:val="23"/>
          <w:szCs w:val="28"/>
        </w:rPr>
        <w:t xml:space="preserve"> </w:t>
      </w:r>
      <w:r w:rsidR="003C0EA1">
        <w:rPr>
          <w:rFonts w:ascii="Arial" w:hAnsi="Arial"/>
          <w:sz w:val="23"/>
          <w:szCs w:val="28"/>
        </w:rPr>
        <w:t xml:space="preserve">текущий и капитальный </w:t>
      </w:r>
      <w:r w:rsidR="00520CC1">
        <w:rPr>
          <w:rFonts w:ascii="Arial" w:hAnsi="Arial"/>
          <w:sz w:val="23"/>
          <w:szCs w:val="28"/>
        </w:rPr>
        <w:t xml:space="preserve">ремонт </w:t>
      </w:r>
      <w:r w:rsidR="00520CC1">
        <w:rPr>
          <w:rFonts w:ascii="Arial" w:hAnsi="Arial"/>
          <w:sz w:val="23"/>
          <w:szCs w:val="28"/>
        </w:rPr>
        <w:lastRenderedPageBreak/>
        <w:t>энергетического оборудования (подстанций, воздушных линий, промышленного электрооборудования, ГТЭС)</w:t>
      </w:r>
      <w:r w:rsidR="00D52C5A">
        <w:rPr>
          <w:rFonts w:ascii="Arial" w:hAnsi="Arial"/>
          <w:sz w:val="23"/>
          <w:szCs w:val="28"/>
        </w:rPr>
        <w:t>, тепломеханического оборудования, автоматизации и средств КИПиА</w:t>
      </w:r>
      <w:r w:rsidR="009E2787">
        <w:rPr>
          <w:rFonts w:ascii="Arial" w:hAnsi="Arial"/>
          <w:sz w:val="23"/>
          <w:szCs w:val="28"/>
        </w:rPr>
        <w:t>, метрологическое обеспечение</w:t>
      </w:r>
      <w:r w:rsidR="00520CC1">
        <w:rPr>
          <w:rFonts w:ascii="Arial" w:hAnsi="Arial"/>
          <w:sz w:val="23"/>
          <w:szCs w:val="28"/>
        </w:rPr>
        <w:t>;</w:t>
      </w:r>
      <w:r w:rsidR="00CE47C6">
        <w:rPr>
          <w:rFonts w:ascii="Arial" w:hAnsi="Arial"/>
          <w:sz w:val="23"/>
          <w:szCs w:val="28"/>
        </w:rPr>
        <w:t xml:space="preserve"> ремонт средств измерения.</w:t>
      </w:r>
    </w:p>
    <w:p w14:paraId="36C26B1B" w14:textId="1A5A726F" w:rsidR="0086003C" w:rsidRDefault="0086003C" w:rsidP="00520CC1">
      <w:pPr>
        <w:pStyle w:val="1"/>
        <w:numPr>
          <w:ilvl w:val="0"/>
          <w:numId w:val="3"/>
        </w:numPr>
        <w:tabs>
          <w:tab w:val="left" w:pos="1461"/>
        </w:tabs>
        <w:spacing w:line="360" w:lineRule="auto"/>
        <w:ind w:firstLine="698"/>
        <w:jc w:val="both"/>
        <w:rPr>
          <w:rFonts w:ascii="Arial" w:hAnsi="Arial"/>
          <w:sz w:val="23"/>
          <w:szCs w:val="28"/>
        </w:rPr>
      </w:pPr>
      <w:r>
        <w:rPr>
          <w:rFonts w:ascii="Arial" w:hAnsi="Arial"/>
          <w:sz w:val="23"/>
          <w:szCs w:val="28"/>
        </w:rPr>
        <w:t>Внедрение программного продукта «</w:t>
      </w:r>
      <w:proofErr w:type="spellStart"/>
      <w:r>
        <w:rPr>
          <w:rFonts w:ascii="Arial" w:hAnsi="Arial"/>
          <w:sz w:val="23"/>
          <w:szCs w:val="28"/>
        </w:rPr>
        <w:t>ЭлУР</w:t>
      </w:r>
      <w:proofErr w:type="spellEnd"/>
      <w:r>
        <w:rPr>
          <w:rFonts w:ascii="Arial" w:hAnsi="Arial"/>
          <w:sz w:val="23"/>
          <w:szCs w:val="28"/>
        </w:rPr>
        <w:t>» собственной разработки и большой базы данных технологических карт для управления техническим сервисом;</w:t>
      </w:r>
    </w:p>
    <w:p w14:paraId="1AE4BC22" w14:textId="0C200F9A" w:rsidR="00622188" w:rsidRDefault="00622188" w:rsidP="00520CC1">
      <w:pPr>
        <w:pStyle w:val="1"/>
        <w:numPr>
          <w:ilvl w:val="0"/>
          <w:numId w:val="3"/>
        </w:numPr>
        <w:tabs>
          <w:tab w:val="left" w:pos="1461"/>
        </w:tabs>
        <w:spacing w:line="360" w:lineRule="auto"/>
        <w:ind w:firstLine="698"/>
        <w:jc w:val="both"/>
        <w:rPr>
          <w:rFonts w:ascii="Arial" w:hAnsi="Arial"/>
          <w:sz w:val="23"/>
          <w:szCs w:val="28"/>
        </w:rPr>
      </w:pPr>
      <w:r>
        <w:rPr>
          <w:rFonts w:ascii="Arial" w:hAnsi="Arial"/>
          <w:sz w:val="23"/>
          <w:szCs w:val="28"/>
        </w:rPr>
        <w:t xml:space="preserve">Осуществление оперативного обслуживания, оперативных переключений в электроустановках и ведение оперативных переговоров; </w:t>
      </w:r>
    </w:p>
    <w:p w14:paraId="45032E95" w14:textId="75DDEA67" w:rsidR="00D23745" w:rsidRDefault="00D23745" w:rsidP="00520CC1">
      <w:pPr>
        <w:pStyle w:val="1"/>
        <w:numPr>
          <w:ilvl w:val="0"/>
          <w:numId w:val="3"/>
        </w:numPr>
        <w:tabs>
          <w:tab w:val="left" w:pos="1461"/>
        </w:tabs>
        <w:spacing w:line="360" w:lineRule="auto"/>
        <w:ind w:firstLine="698"/>
        <w:jc w:val="both"/>
        <w:rPr>
          <w:rFonts w:ascii="Arial" w:hAnsi="Arial"/>
          <w:sz w:val="23"/>
          <w:szCs w:val="28"/>
        </w:rPr>
      </w:pPr>
      <w:r>
        <w:rPr>
          <w:rFonts w:ascii="Arial" w:hAnsi="Arial"/>
          <w:sz w:val="23"/>
          <w:szCs w:val="28"/>
        </w:rPr>
        <w:t>Высоковольтные испытания оборудования, наладка релейной защиты и автоматики в электроустановках;</w:t>
      </w:r>
    </w:p>
    <w:p w14:paraId="62E3FFB5" w14:textId="41FEB7AE" w:rsidR="00520CC1" w:rsidRDefault="00520CC1" w:rsidP="00520CC1">
      <w:pPr>
        <w:pStyle w:val="1"/>
        <w:numPr>
          <w:ilvl w:val="0"/>
          <w:numId w:val="3"/>
        </w:numPr>
        <w:tabs>
          <w:tab w:val="left" w:pos="1461"/>
        </w:tabs>
        <w:spacing w:line="360" w:lineRule="auto"/>
        <w:ind w:firstLine="698"/>
        <w:jc w:val="both"/>
        <w:rPr>
          <w:rFonts w:ascii="Arial" w:hAnsi="Arial"/>
          <w:sz w:val="23"/>
          <w:szCs w:val="28"/>
        </w:rPr>
      </w:pPr>
      <w:r w:rsidRPr="00A61679">
        <w:rPr>
          <w:rFonts w:ascii="Arial" w:hAnsi="Arial"/>
          <w:sz w:val="23"/>
          <w:szCs w:val="28"/>
        </w:rPr>
        <w:t>Проектирование</w:t>
      </w:r>
      <w:r w:rsidR="00675F52">
        <w:rPr>
          <w:rFonts w:ascii="Arial" w:hAnsi="Arial"/>
          <w:sz w:val="23"/>
          <w:szCs w:val="28"/>
        </w:rPr>
        <w:t xml:space="preserve"> (ПИР, РД, прохождение экспертизы)</w:t>
      </w:r>
      <w:r>
        <w:rPr>
          <w:rFonts w:ascii="Arial" w:hAnsi="Arial"/>
          <w:sz w:val="23"/>
          <w:szCs w:val="28"/>
        </w:rPr>
        <w:t>,</w:t>
      </w:r>
      <w:r w:rsidRPr="00A61679">
        <w:rPr>
          <w:rFonts w:ascii="Arial" w:hAnsi="Arial"/>
          <w:sz w:val="23"/>
          <w:szCs w:val="28"/>
        </w:rPr>
        <w:t xml:space="preserve"> строительство</w:t>
      </w:r>
      <w:r>
        <w:rPr>
          <w:rFonts w:ascii="Arial" w:hAnsi="Arial"/>
          <w:sz w:val="23"/>
          <w:szCs w:val="28"/>
        </w:rPr>
        <w:t xml:space="preserve"> (в том числе «под ключ») и реконструкция объектов энергетики (подстанций, воздушных линий, ГТЭС, котельных установок) и технологических объектов;</w:t>
      </w:r>
    </w:p>
    <w:p w14:paraId="157611A2" w14:textId="17B03173" w:rsidR="006A7E30" w:rsidRPr="005734EF" w:rsidRDefault="00520CC1" w:rsidP="00520CC1">
      <w:pPr>
        <w:pStyle w:val="1"/>
        <w:numPr>
          <w:ilvl w:val="0"/>
          <w:numId w:val="3"/>
        </w:numPr>
        <w:tabs>
          <w:tab w:val="left" w:pos="1476"/>
        </w:tabs>
        <w:spacing w:line="360" w:lineRule="auto"/>
        <w:ind w:firstLine="698"/>
        <w:jc w:val="both"/>
        <w:rPr>
          <w:rFonts w:ascii="Arial" w:hAnsi="Arial"/>
          <w:sz w:val="23"/>
        </w:rPr>
      </w:pPr>
      <w:r>
        <w:rPr>
          <w:rFonts w:ascii="Arial" w:hAnsi="Arial"/>
          <w:sz w:val="23"/>
          <w:szCs w:val="28"/>
        </w:rPr>
        <w:t>Энергетические обследования предприятий, повышение энергоэффективности энергосистем</w:t>
      </w:r>
      <w:r w:rsidR="00F10EFE">
        <w:rPr>
          <w:rFonts w:ascii="Arial" w:hAnsi="Arial"/>
          <w:sz w:val="23"/>
          <w:szCs w:val="28"/>
        </w:rPr>
        <w:t>, разработка энергетических паспортов, внедрение средств диагностики энергооборудования</w:t>
      </w:r>
    </w:p>
    <w:p w14:paraId="1E7A33C7" w14:textId="512118FB" w:rsidR="005734EF" w:rsidRPr="00625089" w:rsidRDefault="005734EF" w:rsidP="00520CC1">
      <w:pPr>
        <w:pStyle w:val="1"/>
        <w:numPr>
          <w:ilvl w:val="0"/>
          <w:numId w:val="3"/>
        </w:numPr>
        <w:tabs>
          <w:tab w:val="left" w:pos="1476"/>
        </w:tabs>
        <w:spacing w:line="360" w:lineRule="auto"/>
        <w:ind w:firstLine="698"/>
        <w:jc w:val="both"/>
        <w:rPr>
          <w:rFonts w:ascii="Arial" w:hAnsi="Arial"/>
          <w:sz w:val="23"/>
        </w:rPr>
      </w:pPr>
      <w:r>
        <w:rPr>
          <w:rFonts w:ascii="Arial" w:hAnsi="Arial"/>
          <w:sz w:val="23"/>
          <w:szCs w:val="28"/>
        </w:rPr>
        <w:t>Производство комплектных трансформаторных подстанций, щитов, стендов, металлических изделий</w:t>
      </w:r>
    </w:p>
    <w:p w14:paraId="5316782D" w14:textId="77777777" w:rsidR="00625089" w:rsidRPr="00457201" w:rsidRDefault="00625089" w:rsidP="00625089">
      <w:pPr>
        <w:pStyle w:val="1"/>
        <w:tabs>
          <w:tab w:val="left" w:pos="1476"/>
        </w:tabs>
        <w:spacing w:line="360" w:lineRule="auto"/>
        <w:ind w:left="360"/>
        <w:jc w:val="both"/>
        <w:rPr>
          <w:rFonts w:ascii="Arial" w:hAnsi="Arial"/>
          <w:sz w:val="23"/>
        </w:rPr>
      </w:pPr>
    </w:p>
    <w:p w14:paraId="6D8F3530" w14:textId="6BA1D64A" w:rsidR="00432A9F" w:rsidRPr="00094978" w:rsidRDefault="00B909A1" w:rsidP="00625089">
      <w:pPr>
        <w:pStyle w:val="1"/>
        <w:tabs>
          <w:tab w:val="left" w:pos="1456"/>
        </w:tabs>
        <w:spacing w:line="360" w:lineRule="auto"/>
        <w:jc w:val="both"/>
        <w:rPr>
          <w:rFonts w:ascii="Arial" w:hAnsi="Arial"/>
          <w:b/>
          <w:bCs/>
          <w:sz w:val="23"/>
        </w:rPr>
      </w:pPr>
      <w:r>
        <w:rPr>
          <w:rFonts w:ascii="Arial" w:hAnsi="Arial"/>
          <w:b/>
          <w:bCs/>
          <w:color w:val="000000"/>
          <w:sz w:val="23"/>
          <w:lang w:eastAsia="ru-RU" w:bidi="ru-RU"/>
        </w:rPr>
        <w:t>И</w:t>
      </w:r>
      <w:r w:rsidR="00432A9F" w:rsidRPr="00094978">
        <w:rPr>
          <w:rFonts w:ascii="Arial" w:hAnsi="Arial"/>
          <w:b/>
          <w:bCs/>
          <w:color w:val="000000"/>
          <w:sz w:val="23"/>
          <w:lang w:eastAsia="ru-RU" w:bidi="ru-RU"/>
        </w:rPr>
        <w:t>стория ра</w:t>
      </w:r>
      <w:r w:rsidR="00625089">
        <w:rPr>
          <w:rFonts w:ascii="Arial" w:hAnsi="Arial"/>
          <w:b/>
          <w:bCs/>
          <w:color w:val="000000"/>
          <w:sz w:val="23"/>
          <w:lang w:eastAsia="ru-RU" w:bidi="ru-RU"/>
        </w:rPr>
        <w:t>звития (краткая характеристика)</w:t>
      </w:r>
    </w:p>
    <w:p w14:paraId="29F85B44" w14:textId="11DFB7EB" w:rsidR="006A7E30" w:rsidRDefault="006A7E30" w:rsidP="00A61679">
      <w:pPr>
        <w:pStyle w:val="1"/>
        <w:tabs>
          <w:tab w:val="left" w:pos="1456"/>
        </w:tabs>
        <w:spacing w:line="360" w:lineRule="auto"/>
        <w:jc w:val="both"/>
        <w:rPr>
          <w:rFonts w:ascii="Arial" w:hAnsi="Arial"/>
          <w:color w:val="000000"/>
          <w:sz w:val="23"/>
          <w:lang w:eastAsia="ru-RU" w:bidi="ru-RU"/>
        </w:rPr>
      </w:pPr>
      <w:r w:rsidRPr="00A61679">
        <w:rPr>
          <w:rFonts w:ascii="Arial" w:hAnsi="Arial"/>
          <w:sz w:val="23"/>
        </w:rPr>
        <w:t>Компания «ЭНЕРГОСЕРВИС» основана 16 ноября 1998 года</w:t>
      </w:r>
      <w:r w:rsidR="00B909A1">
        <w:rPr>
          <w:rFonts w:ascii="Arial" w:hAnsi="Arial"/>
          <w:sz w:val="23"/>
        </w:rPr>
        <w:t>. В числе первых заказчиков была компания ЛУКОЙЛ. В ЛУКОЙЛе АО «ЭНЕРГОСЕРВИС» реализовало первый аутсорсинговый проект с передачей энергетических служб разных НГДУ на территории Пермского края.</w:t>
      </w:r>
      <w:r w:rsidR="00DC66D0" w:rsidRPr="00A61679">
        <w:rPr>
          <w:rFonts w:ascii="Arial" w:hAnsi="Arial"/>
          <w:sz w:val="23"/>
        </w:rPr>
        <w:t xml:space="preserve"> </w:t>
      </w:r>
      <w:r w:rsidR="00B909A1">
        <w:rPr>
          <w:rFonts w:ascii="Arial" w:hAnsi="Arial"/>
          <w:sz w:val="23"/>
        </w:rPr>
        <w:t xml:space="preserve">Сегодня </w:t>
      </w:r>
      <w:r w:rsidR="00B909A1" w:rsidRPr="009547B2">
        <w:rPr>
          <w:rFonts w:ascii="Arial" w:hAnsi="Arial"/>
          <w:color w:val="000000"/>
          <w:sz w:val="23"/>
          <w:lang w:eastAsia="ru-RU" w:bidi="ru-RU"/>
        </w:rPr>
        <w:t>Акционерное общество "ЭНЕРГОСЕРВИС" является лидером по оказанию услуг в сфере энергетики</w:t>
      </w:r>
      <w:r w:rsidR="00B909A1">
        <w:rPr>
          <w:rFonts w:ascii="Arial" w:hAnsi="Arial"/>
          <w:color w:val="000000"/>
          <w:sz w:val="23"/>
          <w:lang w:eastAsia="ru-RU" w:bidi="ru-RU"/>
        </w:rPr>
        <w:t xml:space="preserve"> (входит в ТОП-300 крупнейших предприятий Пермского края). </w:t>
      </w:r>
      <w:r w:rsidR="00053E4D">
        <w:rPr>
          <w:rFonts w:ascii="Arial" w:hAnsi="Arial"/>
          <w:color w:val="000000"/>
          <w:sz w:val="23"/>
          <w:lang w:eastAsia="ru-RU" w:bidi="ru-RU"/>
        </w:rPr>
        <w:t>В компании 6 филиалов, общая ч</w:t>
      </w:r>
      <w:r w:rsidR="00B909A1">
        <w:rPr>
          <w:rFonts w:ascii="Arial" w:hAnsi="Arial"/>
          <w:color w:val="000000"/>
          <w:sz w:val="23"/>
          <w:lang w:eastAsia="ru-RU" w:bidi="ru-RU"/>
        </w:rPr>
        <w:t xml:space="preserve">исленность организации – 800 человек. </w:t>
      </w:r>
      <w:r w:rsidR="00053E4D">
        <w:rPr>
          <w:rFonts w:ascii="Arial" w:hAnsi="Arial"/>
          <w:color w:val="000000"/>
          <w:sz w:val="23"/>
          <w:lang w:eastAsia="ru-RU" w:bidi="ru-RU"/>
        </w:rPr>
        <w:t xml:space="preserve">Центральный офис находится в г. Пермь. </w:t>
      </w:r>
      <w:r w:rsidR="00B909A1">
        <w:rPr>
          <w:rFonts w:ascii="Arial" w:hAnsi="Arial"/>
          <w:color w:val="000000"/>
          <w:sz w:val="23"/>
          <w:lang w:eastAsia="ru-RU" w:bidi="ru-RU"/>
        </w:rPr>
        <w:t>Основными заказчиками являются крупнейшие промышленные предприятия РФ</w:t>
      </w:r>
      <w:r w:rsidR="0028577A">
        <w:rPr>
          <w:rFonts w:ascii="Arial" w:hAnsi="Arial"/>
          <w:color w:val="000000"/>
          <w:sz w:val="23"/>
          <w:lang w:eastAsia="ru-RU" w:bidi="ru-RU"/>
        </w:rPr>
        <w:t xml:space="preserve"> химической, нефтегазодобывающей, горнорудной промышленности и </w:t>
      </w:r>
      <w:r w:rsidR="00066192">
        <w:rPr>
          <w:rFonts w:ascii="Arial" w:hAnsi="Arial"/>
          <w:color w:val="000000"/>
          <w:sz w:val="23"/>
          <w:lang w:eastAsia="ru-RU" w:bidi="ru-RU"/>
        </w:rPr>
        <w:t xml:space="preserve">в </w:t>
      </w:r>
      <w:r w:rsidR="0028577A">
        <w:rPr>
          <w:rFonts w:ascii="Arial" w:hAnsi="Arial"/>
          <w:color w:val="000000"/>
          <w:sz w:val="23"/>
          <w:lang w:eastAsia="ru-RU" w:bidi="ru-RU"/>
        </w:rPr>
        <w:t>прочих областях</w:t>
      </w:r>
      <w:r w:rsidR="00B909A1">
        <w:rPr>
          <w:rFonts w:ascii="Arial" w:hAnsi="Arial"/>
          <w:color w:val="000000"/>
          <w:sz w:val="23"/>
          <w:lang w:eastAsia="ru-RU" w:bidi="ru-RU"/>
        </w:rPr>
        <w:t>.</w:t>
      </w:r>
    </w:p>
    <w:p w14:paraId="200D4997" w14:textId="77777777" w:rsidR="00625089" w:rsidRPr="00A61679" w:rsidRDefault="00625089" w:rsidP="00A61679">
      <w:pPr>
        <w:pStyle w:val="1"/>
        <w:tabs>
          <w:tab w:val="left" w:pos="1456"/>
        </w:tabs>
        <w:spacing w:line="360" w:lineRule="auto"/>
        <w:jc w:val="both"/>
        <w:rPr>
          <w:rFonts w:ascii="Arial" w:hAnsi="Arial"/>
          <w:sz w:val="23"/>
        </w:rPr>
      </w:pPr>
    </w:p>
    <w:p w14:paraId="37D1F7AD" w14:textId="21A33881" w:rsidR="00432A9F" w:rsidRPr="00094978" w:rsidRDefault="00B909A1" w:rsidP="00625089">
      <w:pPr>
        <w:pStyle w:val="1"/>
        <w:tabs>
          <w:tab w:val="left" w:pos="1446"/>
        </w:tabs>
        <w:spacing w:line="360" w:lineRule="auto"/>
        <w:jc w:val="both"/>
        <w:rPr>
          <w:rFonts w:ascii="Arial" w:hAnsi="Arial"/>
          <w:b/>
          <w:bCs/>
          <w:sz w:val="23"/>
        </w:rPr>
      </w:pPr>
      <w:r>
        <w:rPr>
          <w:rFonts w:ascii="Arial" w:hAnsi="Arial"/>
          <w:b/>
          <w:bCs/>
          <w:color w:val="000000"/>
          <w:sz w:val="23"/>
          <w:lang w:eastAsia="ru-RU" w:bidi="ru-RU"/>
        </w:rPr>
        <w:t>Г</w:t>
      </w:r>
      <w:r w:rsidR="00625089">
        <w:rPr>
          <w:rFonts w:ascii="Arial" w:hAnsi="Arial"/>
          <w:b/>
          <w:bCs/>
          <w:color w:val="000000"/>
          <w:sz w:val="23"/>
          <w:lang w:eastAsia="ru-RU" w:bidi="ru-RU"/>
        </w:rPr>
        <w:t>еография деятельности</w:t>
      </w:r>
    </w:p>
    <w:p w14:paraId="0D1775A0" w14:textId="49AE315E" w:rsidR="006A7E30" w:rsidRDefault="00066192" w:rsidP="00A61679">
      <w:pPr>
        <w:pStyle w:val="1"/>
        <w:tabs>
          <w:tab w:val="left" w:pos="1446"/>
        </w:tabs>
        <w:spacing w:line="360" w:lineRule="auto"/>
        <w:jc w:val="both"/>
        <w:rPr>
          <w:rFonts w:ascii="Arial" w:hAnsi="Arial"/>
          <w:sz w:val="23"/>
        </w:rPr>
      </w:pPr>
      <w:r>
        <w:rPr>
          <w:rFonts w:ascii="Arial" w:hAnsi="Arial"/>
          <w:color w:val="000000"/>
          <w:sz w:val="23"/>
          <w:lang w:eastAsia="ru-RU" w:bidi="ru-RU"/>
        </w:rPr>
        <w:t xml:space="preserve">Центральный офис находится в г. Пермь. </w:t>
      </w:r>
      <w:r>
        <w:rPr>
          <w:rFonts w:ascii="Arial" w:hAnsi="Arial"/>
          <w:sz w:val="23"/>
        </w:rPr>
        <w:t xml:space="preserve">Филиалы располагаются в </w:t>
      </w:r>
      <w:r w:rsidR="006A7E30" w:rsidRPr="00A61679">
        <w:rPr>
          <w:rFonts w:ascii="Arial" w:hAnsi="Arial"/>
          <w:sz w:val="23"/>
        </w:rPr>
        <w:t>Пермск</w:t>
      </w:r>
      <w:r>
        <w:rPr>
          <w:rFonts w:ascii="Arial" w:hAnsi="Arial"/>
          <w:sz w:val="23"/>
        </w:rPr>
        <w:t>ом</w:t>
      </w:r>
      <w:r w:rsidR="006A7E30" w:rsidRPr="00A61679">
        <w:rPr>
          <w:rFonts w:ascii="Arial" w:hAnsi="Arial"/>
          <w:sz w:val="23"/>
        </w:rPr>
        <w:t xml:space="preserve"> кра</w:t>
      </w:r>
      <w:r>
        <w:rPr>
          <w:rFonts w:ascii="Arial" w:hAnsi="Arial"/>
          <w:sz w:val="23"/>
        </w:rPr>
        <w:t>е</w:t>
      </w:r>
      <w:r w:rsidR="006A7E30" w:rsidRPr="00A61679">
        <w:rPr>
          <w:rFonts w:ascii="Arial" w:hAnsi="Arial"/>
          <w:sz w:val="23"/>
        </w:rPr>
        <w:t>, Самарск</w:t>
      </w:r>
      <w:r>
        <w:rPr>
          <w:rFonts w:ascii="Arial" w:hAnsi="Arial"/>
          <w:sz w:val="23"/>
        </w:rPr>
        <w:t>ой</w:t>
      </w:r>
      <w:r w:rsidR="006A7E30" w:rsidRPr="00A61679">
        <w:rPr>
          <w:rFonts w:ascii="Arial" w:hAnsi="Arial"/>
          <w:sz w:val="23"/>
        </w:rPr>
        <w:t xml:space="preserve"> област</w:t>
      </w:r>
      <w:r>
        <w:rPr>
          <w:rFonts w:ascii="Arial" w:hAnsi="Arial"/>
          <w:sz w:val="23"/>
        </w:rPr>
        <w:t>и. География дея</w:t>
      </w:r>
      <w:r w:rsidR="00625089">
        <w:rPr>
          <w:rFonts w:ascii="Arial" w:hAnsi="Arial"/>
          <w:sz w:val="23"/>
        </w:rPr>
        <w:t>тельности на всей территории РФ.</w:t>
      </w:r>
    </w:p>
    <w:p w14:paraId="19B2E147" w14:textId="77777777" w:rsidR="00625089" w:rsidRPr="00A61679" w:rsidRDefault="00625089" w:rsidP="00A61679">
      <w:pPr>
        <w:pStyle w:val="1"/>
        <w:tabs>
          <w:tab w:val="left" w:pos="1446"/>
        </w:tabs>
        <w:spacing w:line="360" w:lineRule="auto"/>
        <w:jc w:val="both"/>
        <w:rPr>
          <w:rFonts w:ascii="Arial" w:hAnsi="Arial"/>
          <w:sz w:val="23"/>
        </w:rPr>
      </w:pPr>
    </w:p>
    <w:p w14:paraId="5808436E" w14:textId="08FF6ABB" w:rsidR="00432A9F" w:rsidRPr="00094978" w:rsidRDefault="005E0C54" w:rsidP="00625089">
      <w:pPr>
        <w:pStyle w:val="1"/>
        <w:tabs>
          <w:tab w:val="left" w:pos="1456"/>
        </w:tabs>
        <w:spacing w:line="360" w:lineRule="auto"/>
        <w:jc w:val="both"/>
        <w:rPr>
          <w:rFonts w:ascii="Arial" w:hAnsi="Arial"/>
          <w:b/>
          <w:bCs/>
          <w:sz w:val="23"/>
        </w:rPr>
      </w:pPr>
      <w:r>
        <w:rPr>
          <w:rFonts w:ascii="Arial" w:hAnsi="Arial"/>
          <w:b/>
          <w:bCs/>
          <w:color w:val="000000"/>
          <w:sz w:val="23"/>
          <w:lang w:eastAsia="ru-RU" w:bidi="ru-RU"/>
        </w:rPr>
        <w:t>О</w:t>
      </w:r>
      <w:r w:rsidR="00432A9F" w:rsidRPr="00094978">
        <w:rPr>
          <w:rFonts w:ascii="Arial" w:hAnsi="Arial"/>
          <w:b/>
          <w:bCs/>
          <w:color w:val="000000"/>
          <w:sz w:val="23"/>
          <w:lang w:eastAsia="ru-RU" w:bidi="ru-RU"/>
        </w:rPr>
        <w:t>сновная информа</w:t>
      </w:r>
      <w:r w:rsidR="00625089">
        <w:rPr>
          <w:rFonts w:ascii="Arial" w:hAnsi="Arial"/>
          <w:b/>
          <w:bCs/>
          <w:color w:val="000000"/>
          <w:sz w:val="23"/>
          <w:lang w:eastAsia="ru-RU" w:bidi="ru-RU"/>
        </w:rPr>
        <w:t>ция о сотрудничестве (партнеры)</w:t>
      </w:r>
    </w:p>
    <w:p w14:paraId="500FB7AA" w14:textId="28EDDBD3" w:rsidR="006A7E30" w:rsidRDefault="006A7E30" w:rsidP="00A61679">
      <w:pPr>
        <w:pStyle w:val="1"/>
        <w:tabs>
          <w:tab w:val="left" w:pos="1456"/>
        </w:tabs>
        <w:spacing w:line="360" w:lineRule="auto"/>
        <w:jc w:val="both"/>
        <w:rPr>
          <w:rFonts w:ascii="Arial" w:hAnsi="Arial"/>
          <w:sz w:val="23"/>
          <w:szCs w:val="24"/>
        </w:rPr>
      </w:pPr>
      <w:proofErr w:type="gramStart"/>
      <w:r w:rsidRPr="00A61679">
        <w:rPr>
          <w:rFonts w:ascii="Arial" w:hAnsi="Arial"/>
          <w:sz w:val="23"/>
        </w:rPr>
        <w:t xml:space="preserve">ПАО «Уралкалий», </w:t>
      </w:r>
      <w:r w:rsidR="00914EC8">
        <w:rPr>
          <w:rFonts w:ascii="Arial" w:hAnsi="Arial"/>
          <w:sz w:val="23"/>
        </w:rPr>
        <w:t>ПАО «</w:t>
      </w:r>
      <w:r w:rsidRPr="00A61679">
        <w:rPr>
          <w:rFonts w:ascii="Arial" w:hAnsi="Arial"/>
          <w:sz w:val="23"/>
        </w:rPr>
        <w:t>СИБУР</w:t>
      </w:r>
      <w:r w:rsidR="00914EC8">
        <w:rPr>
          <w:rFonts w:ascii="Arial" w:hAnsi="Arial"/>
          <w:sz w:val="23"/>
        </w:rPr>
        <w:t>»</w:t>
      </w:r>
      <w:r w:rsidRPr="00A61679">
        <w:rPr>
          <w:rFonts w:ascii="Arial" w:hAnsi="Arial"/>
          <w:sz w:val="23"/>
        </w:rPr>
        <w:t xml:space="preserve">, </w:t>
      </w:r>
      <w:r w:rsidR="00914EC8">
        <w:rPr>
          <w:rFonts w:ascii="Arial" w:hAnsi="Arial"/>
          <w:sz w:val="23"/>
        </w:rPr>
        <w:t>ПАО «</w:t>
      </w:r>
      <w:r w:rsidRPr="00A61679">
        <w:rPr>
          <w:rFonts w:ascii="Arial" w:hAnsi="Arial"/>
          <w:sz w:val="23"/>
        </w:rPr>
        <w:t>Л</w:t>
      </w:r>
      <w:r w:rsidR="00914EC8">
        <w:rPr>
          <w:rFonts w:ascii="Arial" w:hAnsi="Arial"/>
          <w:sz w:val="23"/>
        </w:rPr>
        <w:t>УКОЙЛ»</w:t>
      </w:r>
      <w:r w:rsidRPr="00A61679">
        <w:rPr>
          <w:rFonts w:ascii="Arial" w:hAnsi="Arial"/>
          <w:sz w:val="23"/>
        </w:rPr>
        <w:t>,</w:t>
      </w:r>
      <w:r w:rsidR="00914EC8">
        <w:rPr>
          <w:rFonts w:ascii="Arial" w:hAnsi="Arial"/>
          <w:sz w:val="23"/>
        </w:rPr>
        <w:t xml:space="preserve"> ПАО «Татнефть», </w:t>
      </w:r>
      <w:r w:rsidR="00914EC8">
        <w:rPr>
          <w:rFonts w:ascii="Arial" w:hAnsi="Arial"/>
          <w:sz w:val="23"/>
          <w:szCs w:val="24"/>
        </w:rPr>
        <w:t>ОО</w:t>
      </w:r>
      <w:r w:rsidRPr="00A61679">
        <w:rPr>
          <w:rFonts w:ascii="Arial" w:hAnsi="Arial"/>
          <w:sz w:val="23"/>
          <w:szCs w:val="24"/>
        </w:rPr>
        <w:t>О «</w:t>
      </w:r>
      <w:proofErr w:type="spellStart"/>
      <w:r w:rsidRPr="00A61679">
        <w:rPr>
          <w:rFonts w:ascii="Arial" w:hAnsi="Arial"/>
          <w:sz w:val="23"/>
          <w:szCs w:val="24"/>
        </w:rPr>
        <w:t>Т</w:t>
      </w:r>
      <w:r w:rsidR="00914EC8">
        <w:rPr>
          <w:rFonts w:ascii="Arial" w:hAnsi="Arial"/>
          <w:sz w:val="23"/>
          <w:szCs w:val="24"/>
        </w:rPr>
        <w:t>ольяттикаучук</w:t>
      </w:r>
      <w:proofErr w:type="spellEnd"/>
      <w:r w:rsidR="00914EC8">
        <w:rPr>
          <w:rFonts w:ascii="Arial" w:hAnsi="Arial"/>
          <w:sz w:val="23"/>
          <w:szCs w:val="24"/>
        </w:rPr>
        <w:t>»</w:t>
      </w:r>
      <w:r w:rsidRPr="00A61679">
        <w:rPr>
          <w:rFonts w:ascii="Arial" w:hAnsi="Arial"/>
          <w:sz w:val="23"/>
          <w:szCs w:val="24"/>
        </w:rPr>
        <w:t xml:space="preserve">, </w:t>
      </w:r>
      <w:r w:rsidR="00914EC8" w:rsidRPr="00914EC8">
        <w:rPr>
          <w:rFonts w:ascii="Arial" w:hAnsi="Arial"/>
          <w:sz w:val="23"/>
          <w:szCs w:val="24"/>
        </w:rPr>
        <w:t>АО "</w:t>
      </w:r>
      <w:proofErr w:type="spellStart"/>
      <w:r w:rsidR="00914EC8" w:rsidRPr="00914EC8">
        <w:rPr>
          <w:rFonts w:ascii="Arial" w:hAnsi="Arial"/>
          <w:sz w:val="23"/>
          <w:szCs w:val="24"/>
        </w:rPr>
        <w:t>Уралоргсинтез</w:t>
      </w:r>
      <w:proofErr w:type="spellEnd"/>
      <w:r w:rsidR="00914EC8" w:rsidRPr="00914EC8">
        <w:rPr>
          <w:rFonts w:ascii="Arial" w:hAnsi="Arial"/>
          <w:sz w:val="23"/>
          <w:szCs w:val="24"/>
        </w:rPr>
        <w:t>"</w:t>
      </w:r>
      <w:r w:rsidR="00914EC8">
        <w:rPr>
          <w:rFonts w:ascii="Arial" w:hAnsi="Arial"/>
          <w:sz w:val="23"/>
          <w:szCs w:val="24"/>
        </w:rPr>
        <w:t xml:space="preserve"> (Группа компаний ЭКТОС), ПАО «Норникель»</w:t>
      </w:r>
      <w:r w:rsidR="002229E4">
        <w:rPr>
          <w:rFonts w:ascii="Arial" w:hAnsi="Arial"/>
          <w:sz w:val="23"/>
          <w:szCs w:val="24"/>
        </w:rPr>
        <w:t xml:space="preserve">, </w:t>
      </w:r>
      <w:r w:rsidR="002229E4" w:rsidRPr="002229E4">
        <w:rPr>
          <w:rFonts w:ascii="Arial" w:hAnsi="Arial"/>
          <w:sz w:val="23"/>
          <w:szCs w:val="24"/>
        </w:rPr>
        <w:t>Группа НЛМК</w:t>
      </w:r>
      <w:r w:rsidR="009922F4">
        <w:rPr>
          <w:rFonts w:ascii="Arial" w:hAnsi="Arial"/>
          <w:sz w:val="23"/>
          <w:szCs w:val="24"/>
        </w:rPr>
        <w:t xml:space="preserve">, </w:t>
      </w:r>
      <w:r w:rsidR="009922F4" w:rsidRPr="009922F4">
        <w:rPr>
          <w:rFonts w:ascii="Arial" w:hAnsi="Arial"/>
          <w:sz w:val="23"/>
          <w:szCs w:val="24"/>
        </w:rPr>
        <w:t>АО "ГалоПолимер"</w:t>
      </w:r>
      <w:r w:rsidR="00BA1EA6">
        <w:rPr>
          <w:rFonts w:ascii="Arial" w:hAnsi="Arial"/>
          <w:sz w:val="23"/>
          <w:szCs w:val="24"/>
        </w:rPr>
        <w:t xml:space="preserve">, </w:t>
      </w:r>
      <w:r w:rsidR="00BA1EA6" w:rsidRPr="00BA1EA6">
        <w:rPr>
          <w:rFonts w:ascii="Arial" w:hAnsi="Arial"/>
          <w:sz w:val="23"/>
          <w:szCs w:val="24"/>
        </w:rPr>
        <w:t>Групп</w:t>
      </w:r>
      <w:r w:rsidR="00BA1EA6">
        <w:rPr>
          <w:rFonts w:ascii="Arial" w:hAnsi="Arial"/>
          <w:sz w:val="23"/>
          <w:szCs w:val="24"/>
        </w:rPr>
        <w:t>а компаний</w:t>
      </w:r>
      <w:r w:rsidR="00BA1EA6" w:rsidRPr="00BA1EA6">
        <w:rPr>
          <w:rFonts w:ascii="Arial" w:hAnsi="Arial"/>
          <w:sz w:val="23"/>
          <w:szCs w:val="24"/>
        </w:rPr>
        <w:t xml:space="preserve"> «ФосАгро»</w:t>
      </w:r>
      <w:r w:rsidR="00BA1EA6">
        <w:rPr>
          <w:rFonts w:ascii="Arial" w:hAnsi="Arial"/>
          <w:sz w:val="23"/>
          <w:szCs w:val="24"/>
        </w:rPr>
        <w:t xml:space="preserve">, </w:t>
      </w:r>
      <w:r w:rsidR="00BA1EA6" w:rsidRPr="00BA1EA6">
        <w:rPr>
          <w:rFonts w:ascii="Arial" w:hAnsi="Arial"/>
          <w:sz w:val="23"/>
          <w:szCs w:val="24"/>
        </w:rPr>
        <w:t xml:space="preserve">ООО «Газпром добыча </w:t>
      </w:r>
      <w:r w:rsidR="00BA1EA6" w:rsidRPr="00BA1EA6">
        <w:rPr>
          <w:rFonts w:ascii="Arial" w:hAnsi="Arial"/>
          <w:sz w:val="23"/>
          <w:szCs w:val="24"/>
        </w:rPr>
        <w:lastRenderedPageBreak/>
        <w:t>Оренбург»</w:t>
      </w:r>
      <w:r w:rsidR="006F7160">
        <w:rPr>
          <w:rFonts w:ascii="Arial" w:hAnsi="Arial"/>
          <w:sz w:val="23"/>
          <w:szCs w:val="24"/>
        </w:rPr>
        <w:t xml:space="preserve">, </w:t>
      </w:r>
      <w:r w:rsidR="006F7160" w:rsidRPr="006F7160">
        <w:rPr>
          <w:rFonts w:ascii="Arial" w:hAnsi="Arial"/>
          <w:sz w:val="23"/>
          <w:szCs w:val="24"/>
        </w:rPr>
        <w:t>ООО "РИТЭК"</w:t>
      </w:r>
      <w:r w:rsidR="006F7160">
        <w:rPr>
          <w:rFonts w:ascii="Arial" w:hAnsi="Arial"/>
          <w:sz w:val="23"/>
          <w:szCs w:val="24"/>
        </w:rPr>
        <w:t xml:space="preserve">, </w:t>
      </w:r>
      <w:r w:rsidR="006F7160" w:rsidRPr="006F7160">
        <w:rPr>
          <w:rFonts w:ascii="Arial" w:hAnsi="Arial"/>
          <w:sz w:val="23"/>
          <w:szCs w:val="24"/>
        </w:rPr>
        <w:t>ПАО «Полюс»</w:t>
      </w:r>
      <w:r w:rsidR="006F7160">
        <w:rPr>
          <w:rFonts w:ascii="Arial" w:hAnsi="Arial"/>
          <w:sz w:val="23"/>
          <w:szCs w:val="24"/>
        </w:rPr>
        <w:t xml:space="preserve">, </w:t>
      </w:r>
      <w:r w:rsidR="006F7160" w:rsidRPr="006F7160">
        <w:rPr>
          <w:rFonts w:ascii="Arial" w:hAnsi="Arial"/>
          <w:sz w:val="23"/>
          <w:szCs w:val="24"/>
        </w:rPr>
        <w:t>ПАО "</w:t>
      </w:r>
      <w:proofErr w:type="spellStart"/>
      <w:r w:rsidR="006F7160" w:rsidRPr="006F7160">
        <w:rPr>
          <w:rFonts w:ascii="Arial" w:hAnsi="Arial"/>
          <w:sz w:val="23"/>
          <w:szCs w:val="24"/>
        </w:rPr>
        <w:t>РусГидро</w:t>
      </w:r>
      <w:proofErr w:type="spellEnd"/>
      <w:r w:rsidR="006F7160" w:rsidRPr="006F7160">
        <w:rPr>
          <w:rFonts w:ascii="Arial" w:hAnsi="Arial"/>
          <w:sz w:val="23"/>
          <w:szCs w:val="24"/>
        </w:rPr>
        <w:t>"</w:t>
      </w:r>
      <w:r w:rsidR="00053331">
        <w:rPr>
          <w:rFonts w:ascii="Arial" w:hAnsi="Arial"/>
          <w:sz w:val="23"/>
          <w:szCs w:val="24"/>
        </w:rPr>
        <w:t xml:space="preserve">, </w:t>
      </w:r>
      <w:r w:rsidR="00053331" w:rsidRPr="00053331">
        <w:rPr>
          <w:rFonts w:ascii="Arial" w:hAnsi="Arial"/>
          <w:sz w:val="23"/>
          <w:szCs w:val="24"/>
        </w:rPr>
        <w:t xml:space="preserve">Холдинг UDS </w:t>
      </w:r>
      <w:proofErr w:type="spellStart"/>
      <w:r w:rsidR="00053331" w:rsidRPr="00053331">
        <w:rPr>
          <w:rFonts w:ascii="Arial" w:hAnsi="Arial"/>
          <w:sz w:val="23"/>
          <w:szCs w:val="24"/>
        </w:rPr>
        <w:t>group</w:t>
      </w:r>
      <w:proofErr w:type="spellEnd"/>
      <w:r w:rsidR="004C4295">
        <w:rPr>
          <w:rFonts w:ascii="Arial" w:hAnsi="Arial"/>
          <w:sz w:val="23"/>
          <w:szCs w:val="24"/>
        </w:rPr>
        <w:t>,</w:t>
      </w:r>
      <w:r w:rsidR="004C4295" w:rsidRPr="004C4295">
        <w:rPr>
          <w:rFonts w:ascii="Arial" w:hAnsi="Arial"/>
          <w:sz w:val="23"/>
          <w:szCs w:val="24"/>
        </w:rPr>
        <w:t xml:space="preserve"> Метафракс Групп</w:t>
      </w:r>
      <w:r w:rsidR="004C4295">
        <w:rPr>
          <w:rFonts w:ascii="Arial" w:hAnsi="Arial"/>
          <w:sz w:val="23"/>
          <w:szCs w:val="24"/>
        </w:rPr>
        <w:t xml:space="preserve">, </w:t>
      </w:r>
      <w:r w:rsidR="004C4295" w:rsidRPr="004C4295">
        <w:rPr>
          <w:rFonts w:ascii="Arial" w:hAnsi="Arial"/>
          <w:sz w:val="23"/>
          <w:szCs w:val="24"/>
        </w:rPr>
        <w:t>АО «МХК «ЕвроХим»</w:t>
      </w:r>
      <w:r w:rsidR="004C4295">
        <w:rPr>
          <w:rFonts w:ascii="Arial" w:hAnsi="Arial"/>
          <w:sz w:val="23"/>
          <w:szCs w:val="24"/>
        </w:rPr>
        <w:t xml:space="preserve">, </w:t>
      </w:r>
      <w:r w:rsidR="004C4295" w:rsidRPr="004C4295">
        <w:rPr>
          <w:rFonts w:ascii="Arial" w:hAnsi="Arial"/>
          <w:sz w:val="23"/>
          <w:szCs w:val="24"/>
        </w:rPr>
        <w:t>Компания «ГИПСОПОЛИМЕР»</w:t>
      </w:r>
      <w:r w:rsidR="004C4295">
        <w:rPr>
          <w:rFonts w:ascii="Arial" w:hAnsi="Arial"/>
          <w:sz w:val="23"/>
          <w:szCs w:val="24"/>
        </w:rPr>
        <w:t xml:space="preserve">, </w:t>
      </w:r>
      <w:r w:rsidR="004C4295" w:rsidRPr="004C4295">
        <w:rPr>
          <w:rFonts w:ascii="Arial" w:hAnsi="Arial"/>
          <w:sz w:val="23"/>
          <w:szCs w:val="24"/>
        </w:rPr>
        <w:t>ООО «Камский кабель»</w:t>
      </w:r>
      <w:r w:rsidR="004C4295">
        <w:rPr>
          <w:rFonts w:ascii="Arial" w:hAnsi="Arial"/>
          <w:sz w:val="23"/>
          <w:szCs w:val="24"/>
        </w:rPr>
        <w:t xml:space="preserve">, </w:t>
      </w:r>
      <w:r w:rsidR="004C4295" w:rsidRPr="004C4295">
        <w:rPr>
          <w:rFonts w:ascii="Arial" w:hAnsi="Arial"/>
          <w:sz w:val="23"/>
          <w:szCs w:val="24"/>
        </w:rPr>
        <w:t>ООО «Сода-Хлорат»</w:t>
      </w:r>
      <w:r w:rsidR="004C4295">
        <w:rPr>
          <w:rFonts w:ascii="Arial" w:hAnsi="Arial"/>
          <w:sz w:val="23"/>
          <w:szCs w:val="24"/>
        </w:rPr>
        <w:t xml:space="preserve">, </w:t>
      </w:r>
      <w:r w:rsidR="004C4295" w:rsidRPr="004C4295">
        <w:rPr>
          <w:rFonts w:ascii="Arial" w:hAnsi="Arial"/>
          <w:sz w:val="23"/>
          <w:szCs w:val="24"/>
        </w:rPr>
        <w:t>ООО «</w:t>
      </w:r>
      <w:proofErr w:type="spellStart"/>
      <w:r w:rsidR="004C4295" w:rsidRPr="004C4295">
        <w:rPr>
          <w:rFonts w:ascii="Arial" w:hAnsi="Arial"/>
          <w:sz w:val="23"/>
          <w:szCs w:val="24"/>
        </w:rPr>
        <w:t>Новогор-Прикамье</w:t>
      </w:r>
      <w:proofErr w:type="spellEnd"/>
      <w:r w:rsidR="004C4295" w:rsidRPr="004C4295">
        <w:rPr>
          <w:rFonts w:ascii="Arial" w:hAnsi="Arial"/>
          <w:sz w:val="23"/>
          <w:szCs w:val="24"/>
        </w:rPr>
        <w:t>»</w:t>
      </w:r>
      <w:r w:rsidR="00A84968">
        <w:rPr>
          <w:rFonts w:ascii="Arial" w:hAnsi="Arial"/>
          <w:sz w:val="23"/>
          <w:szCs w:val="24"/>
        </w:rPr>
        <w:t>.</w:t>
      </w:r>
      <w:proofErr w:type="gramEnd"/>
    </w:p>
    <w:p w14:paraId="3AA8CE26" w14:textId="77777777" w:rsidR="00625089" w:rsidRPr="00A61679" w:rsidRDefault="00625089" w:rsidP="00A61679">
      <w:pPr>
        <w:pStyle w:val="1"/>
        <w:tabs>
          <w:tab w:val="left" w:pos="1456"/>
        </w:tabs>
        <w:spacing w:line="360" w:lineRule="auto"/>
        <w:jc w:val="both"/>
        <w:rPr>
          <w:rFonts w:ascii="Arial" w:hAnsi="Arial"/>
          <w:sz w:val="23"/>
        </w:rPr>
      </w:pPr>
    </w:p>
    <w:p w14:paraId="0605D365" w14:textId="2910AF5E" w:rsidR="00432A9F" w:rsidRPr="00094978" w:rsidRDefault="00881539" w:rsidP="00625089">
      <w:pPr>
        <w:pStyle w:val="1"/>
        <w:tabs>
          <w:tab w:val="left" w:pos="1571"/>
        </w:tabs>
        <w:spacing w:line="360" w:lineRule="auto"/>
        <w:jc w:val="both"/>
        <w:rPr>
          <w:rFonts w:ascii="Arial" w:hAnsi="Arial"/>
          <w:b/>
          <w:bCs/>
          <w:sz w:val="23"/>
        </w:rPr>
      </w:pPr>
      <w:r>
        <w:rPr>
          <w:rFonts w:ascii="Arial" w:hAnsi="Arial"/>
          <w:b/>
          <w:bCs/>
          <w:color w:val="000000"/>
          <w:sz w:val="23"/>
          <w:lang w:eastAsia="ru-RU" w:bidi="ru-RU"/>
        </w:rPr>
        <w:t>С</w:t>
      </w:r>
      <w:r w:rsidR="00625089">
        <w:rPr>
          <w:rFonts w:ascii="Arial" w:hAnsi="Arial"/>
          <w:b/>
          <w:bCs/>
          <w:color w:val="000000"/>
          <w:sz w:val="23"/>
          <w:lang w:eastAsia="ru-RU" w:bidi="ru-RU"/>
        </w:rPr>
        <w:t>тратегия развития</w:t>
      </w:r>
    </w:p>
    <w:p w14:paraId="7A207BFF" w14:textId="5CF3F10B" w:rsidR="003F1A6A" w:rsidRDefault="00C00EFE" w:rsidP="00A61679">
      <w:pPr>
        <w:spacing w:line="360" w:lineRule="auto"/>
        <w:jc w:val="both"/>
        <w:rPr>
          <w:rFonts w:ascii="Arial" w:hAnsi="Arial"/>
          <w:sz w:val="23"/>
        </w:rPr>
      </w:pPr>
      <w:r>
        <w:rPr>
          <w:rFonts w:ascii="Arial" w:hAnsi="Arial"/>
          <w:sz w:val="23"/>
        </w:rPr>
        <w:t xml:space="preserve">В ближайшей перспективе закрепиться </w:t>
      </w:r>
      <w:r w:rsidRPr="00C00EFE">
        <w:rPr>
          <w:rFonts w:ascii="Arial" w:hAnsi="Arial"/>
          <w:sz w:val="23"/>
        </w:rPr>
        <w:t xml:space="preserve">в </w:t>
      </w:r>
      <w:r>
        <w:rPr>
          <w:rFonts w:ascii="Arial" w:hAnsi="Arial"/>
          <w:sz w:val="23"/>
        </w:rPr>
        <w:t xml:space="preserve">первой сотне рейтинга </w:t>
      </w:r>
      <w:r w:rsidRPr="00C00EFE">
        <w:rPr>
          <w:rFonts w:ascii="Arial" w:hAnsi="Arial"/>
          <w:sz w:val="23"/>
        </w:rPr>
        <w:t>ТОП-</w:t>
      </w:r>
      <w:r>
        <w:rPr>
          <w:rFonts w:ascii="Arial" w:hAnsi="Arial"/>
          <w:sz w:val="23"/>
        </w:rPr>
        <w:t>3</w:t>
      </w:r>
      <w:r w:rsidRPr="00C00EFE">
        <w:rPr>
          <w:rFonts w:ascii="Arial" w:hAnsi="Arial"/>
          <w:sz w:val="23"/>
        </w:rPr>
        <w:t>00 крупнейших предприятий Пермского края</w:t>
      </w:r>
      <w:r>
        <w:rPr>
          <w:rFonts w:ascii="Arial" w:hAnsi="Arial"/>
          <w:sz w:val="23"/>
        </w:rPr>
        <w:t>.</w:t>
      </w:r>
      <w:r w:rsidR="002A4D39">
        <w:rPr>
          <w:rFonts w:ascii="Arial" w:hAnsi="Arial"/>
          <w:sz w:val="23"/>
        </w:rPr>
        <w:t xml:space="preserve"> </w:t>
      </w:r>
    </w:p>
    <w:p w14:paraId="00ED8F14" w14:textId="2993225F" w:rsidR="00F21F4A" w:rsidRDefault="002A4D39" w:rsidP="00A61679">
      <w:pPr>
        <w:spacing w:line="360" w:lineRule="auto"/>
        <w:jc w:val="both"/>
        <w:rPr>
          <w:rFonts w:ascii="Arial" w:hAnsi="Arial"/>
          <w:sz w:val="23"/>
        </w:rPr>
      </w:pPr>
      <w:r>
        <w:rPr>
          <w:rFonts w:ascii="Arial" w:hAnsi="Arial"/>
          <w:sz w:val="23"/>
        </w:rPr>
        <w:t xml:space="preserve">Продолжать развивать деловые отношения с </w:t>
      </w:r>
      <w:r w:rsidR="00262CEB">
        <w:rPr>
          <w:rFonts w:ascii="Arial" w:hAnsi="Arial"/>
          <w:sz w:val="23"/>
        </w:rPr>
        <w:t xml:space="preserve">существующими партнерами и новыми </w:t>
      </w:r>
      <w:r>
        <w:rPr>
          <w:rFonts w:ascii="Arial" w:hAnsi="Arial"/>
          <w:sz w:val="23"/>
        </w:rPr>
        <w:t>крупнейшими предприятиями РФ по всем направлениям деятельности.</w:t>
      </w:r>
    </w:p>
    <w:p w14:paraId="37ED93F1" w14:textId="27C84DCD" w:rsidR="003F1A6A" w:rsidRDefault="003F1A6A" w:rsidP="00A61679">
      <w:pPr>
        <w:spacing w:line="360" w:lineRule="auto"/>
        <w:jc w:val="both"/>
        <w:rPr>
          <w:rFonts w:ascii="Arial" w:hAnsi="Arial"/>
          <w:sz w:val="23"/>
        </w:rPr>
      </w:pPr>
      <w:r>
        <w:rPr>
          <w:rFonts w:ascii="Arial" w:hAnsi="Arial"/>
          <w:sz w:val="23"/>
        </w:rPr>
        <w:t>Обеспечить безопасные условия труда и поддержание нулевого показателя производственного травматизма.</w:t>
      </w:r>
    </w:p>
    <w:p w14:paraId="6F65D20F" w14:textId="77777777" w:rsidR="0086165B" w:rsidRDefault="0086165B" w:rsidP="00A61679">
      <w:pPr>
        <w:spacing w:line="360" w:lineRule="auto"/>
        <w:jc w:val="both"/>
        <w:rPr>
          <w:rFonts w:ascii="Arial" w:hAnsi="Arial"/>
          <w:sz w:val="23"/>
        </w:rPr>
      </w:pPr>
    </w:p>
    <w:p w14:paraId="06A5B358" w14:textId="46CB2A13" w:rsidR="0086165B" w:rsidRDefault="0086165B" w:rsidP="00A61679">
      <w:pPr>
        <w:spacing w:line="360" w:lineRule="auto"/>
        <w:jc w:val="both"/>
        <w:rPr>
          <w:rFonts w:ascii="Arial" w:hAnsi="Arial"/>
          <w:sz w:val="23"/>
        </w:rPr>
      </w:pPr>
      <w:r>
        <w:rPr>
          <w:rFonts w:ascii="Arial" w:hAnsi="Arial"/>
          <w:noProof/>
          <w:sz w:val="23"/>
          <w:lang w:bidi="ar-SA"/>
        </w:rPr>
        <w:drawing>
          <wp:inline distT="0" distB="0" distL="0" distR="0" wp14:anchorId="5BB5E98E" wp14:editId="7866479F">
            <wp:extent cx="6296025" cy="4214963"/>
            <wp:effectExtent l="0" t="0" r="0" b="0"/>
            <wp:docPr id="2" name="Рисунок 2" descr="M:\Боталова Н.А\для размещения на инвест портале\письма 2022\ответы\ЭНЕРГОСЕРВИС\DSC_0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Боталова Н.А\для размещения на инвест портале\письма 2022\ответы\ЭНЕРГОСЕРВИС\DSC_046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21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69D05" w14:textId="77777777" w:rsidR="0086165B" w:rsidRDefault="0086165B" w:rsidP="00A61679">
      <w:pPr>
        <w:spacing w:line="360" w:lineRule="auto"/>
        <w:jc w:val="both"/>
        <w:rPr>
          <w:rFonts w:ascii="Arial" w:hAnsi="Arial"/>
          <w:sz w:val="23"/>
        </w:rPr>
      </w:pPr>
    </w:p>
    <w:p w14:paraId="72527ED6" w14:textId="71C72E34" w:rsidR="0086165B" w:rsidRDefault="0086165B" w:rsidP="00A61679">
      <w:pPr>
        <w:spacing w:line="360" w:lineRule="auto"/>
        <w:jc w:val="both"/>
        <w:rPr>
          <w:rFonts w:ascii="Arial" w:hAnsi="Arial"/>
          <w:sz w:val="23"/>
        </w:rPr>
      </w:pPr>
      <w:r>
        <w:rPr>
          <w:rFonts w:ascii="Arial" w:hAnsi="Arial"/>
          <w:noProof/>
          <w:sz w:val="23"/>
          <w:lang w:bidi="ar-SA"/>
        </w:rPr>
        <w:lastRenderedPageBreak/>
        <w:drawing>
          <wp:anchor distT="0" distB="0" distL="114300" distR="114300" simplePos="0" relativeHeight="251658240" behindDoc="0" locked="0" layoutInCell="1" allowOverlap="1" wp14:anchorId="45FEFD87" wp14:editId="2BC64EB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296025" cy="4191000"/>
            <wp:effectExtent l="0" t="0" r="9525" b="0"/>
            <wp:wrapSquare wrapText="bothSides"/>
            <wp:docPr id="3" name="Рисунок 3" descr="M:\Боталова Н.А\для размещения на инвест портале\письма 2022\ответы\ЭНЕРГОСЕРВИС\2022-08-27 13-49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Боталова Н.А\для размещения на инвест портале\письма 2022\ответы\ЭНЕРГОСЕРВИС\2022-08-27 13-49-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3" w:name="_GoBack"/>
      <w:bookmarkEnd w:id="3"/>
      <w:r>
        <w:rPr>
          <w:rFonts w:ascii="Arial" w:hAnsi="Arial"/>
          <w:sz w:val="23"/>
        </w:rPr>
        <w:br w:type="textWrapping" w:clear="all"/>
      </w:r>
    </w:p>
    <w:p w14:paraId="3B152DCF" w14:textId="02F28B42" w:rsidR="0086165B" w:rsidRPr="00A61679" w:rsidRDefault="0086165B" w:rsidP="00A61679">
      <w:pPr>
        <w:spacing w:line="360" w:lineRule="auto"/>
        <w:jc w:val="both"/>
        <w:rPr>
          <w:rFonts w:ascii="Arial" w:hAnsi="Arial"/>
          <w:sz w:val="23"/>
        </w:rPr>
      </w:pPr>
      <w:r>
        <w:rPr>
          <w:rFonts w:ascii="Arial" w:hAnsi="Arial"/>
          <w:noProof/>
          <w:sz w:val="23"/>
          <w:lang w:bidi="ar-SA"/>
        </w:rPr>
        <w:drawing>
          <wp:inline distT="0" distB="0" distL="0" distR="0" wp14:anchorId="489133F1" wp14:editId="5916426C">
            <wp:extent cx="6293643" cy="4381500"/>
            <wp:effectExtent l="0" t="0" r="0" b="0"/>
            <wp:docPr id="4" name="Рисунок 4" descr="M:\Боталова Н.А\для размещения на инвест портале\письма 2022\ответы\ЭНЕРГОСЕРВИС\20211112_19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Боталова Н.А\для размещения на инвест портале\письма 2022\ответы\ЭНЕРГОСЕРВИС\20211112_1928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8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165B" w:rsidRPr="00A61679" w:rsidSect="00625089">
      <w:headerReference w:type="default" r:id="rId14"/>
      <w:pgSz w:w="11900" w:h="16840"/>
      <w:pgMar w:top="851" w:right="851" w:bottom="851" w:left="1134" w:header="425" w:footer="38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C496BA" w14:textId="77777777" w:rsidR="00D236D2" w:rsidRDefault="00D236D2">
      <w:r>
        <w:separator/>
      </w:r>
    </w:p>
  </w:endnote>
  <w:endnote w:type="continuationSeparator" w:id="0">
    <w:p w14:paraId="5497594C" w14:textId="77777777" w:rsidR="00D236D2" w:rsidRDefault="00D23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F41237" w14:textId="77777777" w:rsidR="00D236D2" w:rsidRDefault="00D236D2">
      <w:r>
        <w:separator/>
      </w:r>
    </w:p>
  </w:footnote>
  <w:footnote w:type="continuationSeparator" w:id="0">
    <w:p w14:paraId="424885AB" w14:textId="77777777" w:rsidR="00D236D2" w:rsidRDefault="00D236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7416A8" w14:textId="1F79D3AB" w:rsidR="000668B7" w:rsidRDefault="00A61679">
    <w:pPr>
      <w:pStyle w:val="a4"/>
    </w:pPr>
    <w:r>
      <w:t>Информация о предприятии АО «ЭНЕРГОСЕРВИС»</w:t>
    </w:r>
    <w:r w:rsidR="00BD76DB">
      <w:t xml:space="preserve"> </w:t>
    </w:r>
    <w:r w:rsidR="00BD76DB" w:rsidRPr="00715E57">
      <w:rPr>
        <w:rFonts w:ascii="Arial" w:hAnsi="Arial"/>
        <w:b/>
        <w:bCs/>
        <w:sz w:val="23"/>
        <w:szCs w:val="28"/>
      </w:rPr>
      <w:t>ИНН/ОГРН</w:t>
    </w:r>
    <w:r w:rsidR="00BD76DB" w:rsidRPr="00715E57">
      <w:rPr>
        <w:rFonts w:ascii="Arial" w:hAnsi="Arial"/>
        <w:sz w:val="23"/>
        <w:szCs w:val="28"/>
      </w:rPr>
      <w:t xml:space="preserve"> 5902131473</w:t>
    </w:r>
    <w:r w:rsidR="00BD76DB">
      <w:rPr>
        <w:rFonts w:ascii="Arial" w:hAnsi="Arial"/>
        <w:sz w:val="23"/>
        <w:szCs w:val="28"/>
      </w:rPr>
      <w:t>/</w:t>
    </w:r>
    <w:r w:rsidR="00BD76DB" w:rsidRPr="00715E57">
      <w:rPr>
        <w:rFonts w:ascii="Arial" w:hAnsi="Arial"/>
        <w:sz w:val="23"/>
        <w:szCs w:val="28"/>
      </w:rPr>
      <w:t>1025900513539</w:t>
    </w:r>
  </w:p>
  <w:p w14:paraId="48341A77" w14:textId="0B7292BD" w:rsidR="008A6606" w:rsidRDefault="0086165B">
    <w:pPr>
      <w:spacing w:line="1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11B22"/>
    <w:multiLevelType w:val="hybridMultilevel"/>
    <w:tmpl w:val="1BCA5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337F91"/>
    <w:multiLevelType w:val="multilevel"/>
    <w:tmpl w:val="723E53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CD026DE"/>
    <w:multiLevelType w:val="multilevel"/>
    <w:tmpl w:val="B63CA8C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A9F"/>
    <w:rsid w:val="00003FAC"/>
    <w:rsid w:val="00013654"/>
    <w:rsid w:val="00042C24"/>
    <w:rsid w:val="00053331"/>
    <w:rsid w:val="00053E4D"/>
    <w:rsid w:val="00066192"/>
    <w:rsid w:val="000668B7"/>
    <w:rsid w:val="00094978"/>
    <w:rsid w:val="001E1E78"/>
    <w:rsid w:val="00201CE3"/>
    <w:rsid w:val="002229E4"/>
    <w:rsid w:val="00262CEB"/>
    <w:rsid w:val="0028577A"/>
    <w:rsid w:val="002A4D39"/>
    <w:rsid w:val="003C0EA1"/>
    <w:rsid w:val="003F1A6A"/>
    <w:rsid w:val="00411597"/>
    <w:rsid w:val="00432A9F"/>
    <w:rsid w:val="00457201"/>
    <w:rsid w:val="00475769"/>
    <w:rsid w:val="004C4295"/>
    <w:rsid w:val="00503DA4"/>
    <w:rsid w:val="00510F22"/>
    <w:rsid w:val="00520CC1"/>
    <w:rsid w:val="00530682"/>
    <w:rsid w:val="005734EF"/>
    <w:rsid w:val="005954CB"/>
    <w:rsid w:val="005C7E33"/>
    <w:rsid w:val="005E0C54"/>
    <w:rsid w:val="00622188"/>
    <w:rsid w:val="00625089"/>
    <w:rsid w:val="00645A5A"/>
    <w:rsid w:val="00674F0E"/>
    <w:rsid w:val="00675F52"/>
    <w:rsid w:val="00683388"/>
    <w:rsid w:val="00695E65"/>
    <w:rsid w:val="006A7E30"/>
    <w:rsid w:val="006C604B"/>
    <w:rsid w:val="006F7160"/>
    <w:rsid w:val="00715E57"/>
    <w:rsid w:val="00761F49"/>
    <w:rsid w:val="007F2318"/>
    <w:rsid w:val="0086003C"/>
    <w:rsid w:val="0086165B"/>
    <w:rsid w:val="00881539"/>
    <w:rsid w:val="008C2159"/>
    <w:rsid w:val="008C4C15"/>
    <w:rsid w:val="00914EC8"/>
    <w:rsid w:val="009547B2"/>
    <w:rsid w:val="009640A2"/>
    <w:rsid w:val="009922F4"/>
    <w:rsid w:val="009E2787"/>
    <w:rsid w:val="00A1639B"/>
    <w:rsid w:val="00A61679"/>
    <w:rsid w:val="00A84968"/>
    <w:rsid w:val="00A911A5"/>
    <w:rsid w:val="00AA4609"/>
    <w:rsid w:val="00B909A1"/>
    <w:rsid w:val="00BA1EA6"/>
    <w:rsid w:val="00BD76DB"/>
    <w:rsid w:val="00C00EFE"/>
    <w:rsid w:val="00CE47C6"/>
    <w:rsid w:val="00D236D2"/>
    <w:rsid w:val="00D23745"/>
    <w:rsid w:val="00D408DD"/>
    <w:rsid w:val="00D52C5A"/>
    <w:rsid w:val="00DA6AD0"/>
    <w:rsid w:val="00DB5C1F"/>
    <w:rsid w:val="00DC66D0"/>
    <w:rsid w:val="00DD1604"/>
    <w:rsid w:val="00DE3AEE"/>
    <w:rsid w:val="00E2618E"/>
    <w:rsid w:val="00E57FA3"/>
    <w:rsid w:val="00F10EFE"/>
    <w:rsid w:val="00F21F4A"/>
    <w:rsid w:val="00F234A7"/>
    <w:rsid w:val="00FF4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2943EF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A9F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432A9F"/>
    <w:rPr>
      <w:rFonts w:ascii="Times New Roman" w:eastAsia="Times New Roman" w:hAnsi="Times New Roman" w:cs="Times New Roman"/>
      <w:sz w:val="26"/>
      <w:szCs w:val="26"/>
    </w:rPr>
  </w:style>
  <w:style w:type="character" w:customStyle="1" w:styleId="2">
    <w:name w:val="Колонтитул (2)_"/>
    <w:basedOn w:val="a0"/>
    <w:link w:val="20"/>
    <w:rsid w:val="00432A9F"/>
    <w:rPr>
      <w:rFonts w:ascii="Times New Roman" w:eastAsia="Times New Roman" w:hAnsi="Times New Roman" w:cs="Times New Roman"/>
      <w:sz w:val="20"/>
      <w:szCs w:val="20"/>
    </w:rPr>
  </w:style>
  <w:style w:type="paragraph" w:customStyle="1" w:styleId="1">
    <w:name w:val="Основной текст1"/>
    <w:basedOn w:val="a"/>
    <w:link w:val="a3"/>
    <w:rsid w:val="00432A9F"/>
    <w:pPr>
      <w:spacing w:line="271" w:lineRule="auto"/>
    </w:pPr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paragraph" w:customStyle="1" w:styleId="20">
    <w:name w:val="Колонтитул (2)"/>
    <w:basedOn w:val="a"/>
    <w:link w:val="2"/>
    <w:rsid w:val="00432A9F"/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styleId="a4">
    <w:name w:val="header"/>
    <w:basedOn w:val="a"/>
    <w:link w:val="a5"/>
    <w:uiPriority w:val="99"/>
    <w:unhideWhenUsed/>
    <w:rsid w:val="000668B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668B7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6">
    <w:name w:val="footer"/>
    <w:basedOn w:val="a"/>
    <w:link w:val="a7"/>
    <w:uiPriority w:val="99"/>
    <w:unhideWhenUsed/>
    <w:rsid w:val="000668B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668B7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styleId="a8">
    <w:name w:val="Hyperlink"/>
    <w:basedOn w:val="a0"/>
    <w:uiPriority w:val="99"/>
    <w:unhideWhenUsed/>
    <w:rsid w:val="00674F0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74F0E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86165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6165B"/>
    <w:rPr>
      <w:rFonts w:ascii="Tahoma" w:eastAsia="Courier New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A9F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432A9F"/>
    <w:rPr>
      <w:rFonts w:ascii="Times New Roman" w:eastAsia="Times New Roman" w:hAnsi="Times New Roman" w:cs="Times New Roman"/>
      <w:sz w:val="26"/>
      <w:szCs w:val="26"/>
    </w:rPr>
  </w:style>
  <w:style w:type="character" w:customStyle="1" w:styleId="2">
    <w:name w:val="Колонтитул (2)_"/>
    <w:basedOn w:val="a0"/>
    <w:link w:val="20"/>
    <w:rsid w:val="00432A9F"/>
    <w:rPr>
      <w:rFonts w:ascii="Times New Roman" w:eastAsia="Times New Roman" w:hAnsi="Times New Roman" w:cs="Times New Roman"/>
      <w:sz w:val="20"/>
      <w:szCs w:val="20"/>
    </w:rPr>
  </w:style>
  <w:style w:type="paragraph" w:customStyle="1" w:styleId="1">
    <w:name w:val="Основной текст1"/>
    <w:basedOn w:val="a"/>
    <w:link w:val="a3"/>
    <w:rsid w:val="00432A9F"/>
    <w:pPr>
      <w:spacing w:line="271" w:lineRule="auto"/>
    </w:pPr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paragraph" w:customStyle="1" w:styleId="20">
    <w:name w:val="Колонтитул (2)"/>
    <w:basedOn w:val="a"/>
    <w:link w:val="2"/>
    <w:rsid w:val="00432A9F"/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styleId="a4">
    <w:name w:val="header"/>
    <w:basedOn w:val="a"/>
    <w:link w:val="a5"/>
    <w:uiPriority w:val="99"/>
    <w:unhideWhenUsed/>
    <w:rsid w:val="000668B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668B7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6">
    <w:name w:val="footer"/>
    <w:basedOn w:val="a"/>
    <w:link w:val="a7"/>
    <w:uiPriority w:val="99"/>
    <w:unhideWhenUsed/>
    <w:rsid w:val="000668B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668B7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styleId="a8">
    <w:name w:val="Hyperlink"/>
    <w:basedOn w:val="a0"/>
    <w:uiPriority w:val="99"/>
    <w:unhideWhenUsed/>
    <w:rsid w:val="00674F0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74F0E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86165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6165B"/>
    <w:rPr>
      <w:rFonts w:ascii="Tahoma" w:eastAsia="Courier New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energyservice.ru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4</Pages>
  <Words>654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Боталова Наталья Анатольевна</cp:lastModifiedBy>
  <cp:revision>74</cp:revision>
  <dcterms:created xsi:type="dcterms:W3CDTF">2022-10-10T05:24:00Z</dcterms:created>
  <dcterms:modified xsi:type="dcterms:W3CDTF">2022-11-08T08:50:00Z</dcterms:modified>
</cp:coreProperties>
</file>